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F7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2436F7">
        <w:rPr>
          <w:rFonts w:hint="eastAsia"/>
          <w:sz w:val="28"/>
        </w:rPr>
        <w:t>裁判所</w:t>
      </w:r>
      <w:r w:rsidRPr="008C4248">
        <w:rPr>
          <w:rFonts w:hint="eastAsia"/>
          <w:sz w:val="28"/>
        </w:rPr>
        <w:t>インターンシップ</w:t>
      </w:r>
      <w:r w:rsidR="002436F7">
        <w:rPr>
          <w:rFonts w:hint="eastAsia"/>
          <w:sz w:val="28"/>
        </w:rPr>
        <w:t>（家庭裁判所調査官）</w:t>
      </w:r>
    </w:p>
    <w:p w:rsidR="0037463B" w:rsidRPr="008C4248" w:rsidRDefault="001939A3" w:rsidP="008C4248">
      <w:pPr>
        <w:jc w:val="center"/>
        <w:rPr>
          <w:sz w:val="28"/>
        </w:rPr>
      </w:pPr>
      <w:r>
        <w:rPr>
          <w:rFonts w:hint="eastAsia"/>
          <w:sz w:val="28"/>
        </w:rPr>
        <w:t>に関する</w:t>
      </w:r>
      <w:bookmarkStart w:id="0" w:name="_GoBack"/>
      <w:bookmarkEnd w:id="0"/>
      <w:r w:rsidR="00547A86"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436F7"/>
    <w:rsid w:val="002867EE"/>
    <w:rsid w:val="00303B4E"/>
    <w:rsid w:val="003C49D3"/>
    <w:rsid w:val="00456ACB"/>
    <w:rsid w:val="00501CFD"/>
    <w:rsid w:val="00547A86"/>
    <w:rsid w:val="00775965"/>
    <w:rsid w:val="00796EF2"/>
    <w:rsid w:val="007D4716"/>
    <w:rsid w:val="008C4248"/>
    <w:rsid w:val="009A5D94"/>
    <w:rsid w:val="00A802C4"/>
    <w:rsid w:val="00C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2018-04-05T06:16:00Z</cp:lastPrinted>
  <dcterms:created xsi:type="dcterms:W3CDTF">2018-04-30T23:47:00Z</dcterms:created>
  <dcterms:modified xsi:type="dcterms:W3CDTF">2018-04-30T23:54:00Z</dcterms:modified>
</cp:coreProperties>
</file>