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2872FFDB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752BFE">
        <w:rPr>
          <w:rFonts w:asciiTheme="majorEastAsia" w:eastAsiaTheme="majorEastAsia" w:hAnsiTheme="majorEastAsia" w:hint="eastAsia"/>
          <w:sz w:val="28"/>
          <w:szCs w:val="24"/>
        </w:rPr>
        <w:t>千葉市</w:t>
      </w:r>
      <w:r w:rsidR="009662C7">
        <w:rPr>
          <w:rFonts w:asciiTheme="majorEastAsia" w:eastAsiaTheme="majorEastAsia" w:hAnsiTheme="majorEastAsia" w:hint="eastAsia"/>
          <w:sz w:val="28"/>
          <w:szCs w:val="24"/>
        </w:rPr>
        <w:t>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12</cp:revision>
  <cp:lastPrinted>2019-04-05T06:44:00Z</cp:lastPrinted>
  <dcterms:created xsi:type="dcterms:W3CDTF">2019-04-05T06:31:00Z</dcterms:created>
  <dcterms:modified xsi:type="dcterms:W3CDTF">2021-05-27T23:55:00Z</dcterms:modified>
</cp:coreProperties>
</file>