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A84ADD" w14:textId="1DB6B728" w:rsidR="0037463B" w:rsidRPr="007C46F7" w:rsidRDefault="00576239" w:rsidP="00576239">
      <w:pPr>
        <w:snapToGrid w:val="0"/>
        <w:jc w:val="center"/>
        <w:rPr>
          <w:rFonts w:asciiTheme="majorEastAsia" w:eastAsiaTheme="majorEastAsia" w:hAnsiTheme="majorEastAsia"/>
          <w:sz w:val="28"/>
        </w:rPr>
      </w:pPr>
      <w:r w:rsidRPr="007C46F7">
        <w:rPr>
          <w:rFonts w:asciiTheme="majorEastAsia" w:eastAsiaTheme="majorEastAsia" w:hAnsiTheme="majorEastAsia" w:hint="eastAsia"/>
          <w:sz w:val="28"/>
        </w:rPr>
        <w:t>２０</w:t>
      </w:r>
      <w:r w:rsidR="00CF595C">
        <w:rPr>
          <w:rFonts w:asciiTheme="majorEastAsia" w:eastAsiaTheme="majorEastAsia" w:hAnsiTheme="majorEastAsia" w:hint="eastAsia"/>
          <w:sz w:val="28"/>
        </w:rPr>
        <w:t>２</w:t>
      </w:r>
      <w:r w:rsidR="007C42C2">
        <w:rPr>
          <w:rFonts w:asciiTheme="majorEastAsia" w:eastAsiaTheme="majorEastAsia" w:hAnsiTheme="majorEastAsia" w:hint="eastAsia"/>
          <w:sz w:val="28"/>
        </w:rPr>
        <w:t>２</w:t>
      </w:r>
      <w:r w:rsidR="00047C68" w:rsidRPr="007C46F7">
        <w:rPr>
          <w:rFonts w:asciiTheme="majorEastAsia" w:eastAsiaTheme="majorEastAsia" w:hAnsiTheme="majorEastAsia" w:hint="eastAsia"/>
          <w:sz w:val="28"/>
        </w:rPr>
        <w:t>年度</w:t>
      </w:r>
      <w:r w:rsidR="005C2CD2" w:rsidRPr="007C46F7">
        <w:rPr>
          <w:rFonts w:asciiTheme="majorEastAsia" w:eastAsiaTheme="majorEastAsia" w:hAnsiTheme="majorEastAsia" w:hint="eastAsia"/>
          <w:sz w:val="28"/>
        </w:rPr>
        <w:t>インターンシップ</w:t>
      </w:r>
      <w:r w:rsidR="001939A3" w:rsidRPr="007C46F7">
        <w:rPr>
          <w:rFonts w:asciiTheme="majorEastAsia" w:eastAsiaTheme="majorEastAsia" w:hAnsiTheme="majorEastAsia" w:hint="eastAsia"/>
          <w:sz w:val="28"/>
        </w:rPr>
        <w:t>に関する</w:t>
      </w:r>
      <w:r w:rsidR="00547A86" w:rsidRPr="007C46F7">
        <w:rPr>
          <w:rFonts w:asciiTheme="majorEastAsia" w:eastAsiaTheme="majorEastAsia" w:hAnsiTheme="majorEastAsia" w:hint="eastAsia"/>
          <w:sz w:val="28"/>
        </w:rPr>
        <w:t>単位認定</w:t>
      </w:r>
      <w:r w:rsidR="003C49D3" w:rsidRPr="007C46F7">
        <w:rPr>
          <w:rFonts w:asciiTheme="majorEastAsia" w:eastAsiaTheme="majorEastAsia" w:hAnsiTheme="majorEastAsia" w:hint="eastAsia"/>
          <w:sz w:val="28"/>
        </w:rPr>
        <w:t>、保険加入状況</w:t>
      </w:r>
      <w:r w:rsidR="00047C68" w:rsidRPr="007C46F7">
        <w:rPr>
          <w:rFonts w:asciiTheme="majorEastAsia" w:eastAsiaTheme="majorEastAsia" w:hAnsiTheme="majorEastAsia" w:hint="eastAsia"/>
          <w:sz w:val="28"/>
        </w:rPr>
        <w:t>申告書</w:t>
      </w:r>
    </w:p>
    <w:p w14:paraId="0F4CFEB1" w14:textId="77777777" w:rsidR="00576239" w:rsidRPr="00CF595C" w:rsidRDefault="00576239" w:rsidP="007C46F7">
      <w:pPr>
        <w:snapToGrid w:val="0"/>
        <w:rPr>
          <w:rFonts w:asciiTheme="majorEastAsia" w:eastAsiaTheme="majorEastAsia" w:hAnsiTheme="majorEastAsia"/>
          <w:sz w:val="28"/>
        </w:rPr>
      </w:pPr>
    </w:p>
    <w:p w14:paraId="17D39043" w14:textId="77777777" w:rsidR="007C46F7" w:rsidRPr="007C46F7" w:rsidRDefault="007C46F7" w:rsidP="007C46F7">
      <w:pPr>
        <w:snapToGrid w:val="0"/>
        <w:rPr>
          <w:rFonts w:asciiTheme="majorEastAsia" w:eastAsiaTheme="majorEastAsia" w:hAnsiTheme="majorEastAsia"/>
          <w:sz w:val="28"/>
        </w:rPr>
      </w:pPr>
    </w:p>
    <w:p w14:paraId="6EB42A36" w14:textId="52B4444F" w:rsidR="002E5DAE" w:rsidRPr="007C46F7" w:rsidRDefault="007C46F7" w:rsidP="00B04B88">
      <w:pPr>
        <w:rPr>
          <w:rFonts w:asciiTheme="majorEastAsia" w:eastAsiaTheme="majorEastAsia" w:hAnsiTheme="majorEastAsia"/>
          <w:sz w:val="28"/>
          <w:szCs w:val="24"/>
        </w:rPr>
      </w:pPr>
      <w:r w:rsidRPr="007C46F7">
        <w:rPr>
          <w:rFonts w:asciiTheme="majorEastAsia" w:eastAsiaTheme="majorEastAsia" w:hAnsiTheme="majorEastAsia" w:hint="eastAsia"/>
          <w:sz w:val="28"/>
          <w:szCs w:val="24"/>
        </w:rPr>
        <w:t>インターンシップ先</w:t>
      </w:r>
      <w:r w:rsidRPr="007C46F7">
        <w:rPr>
          <w:rFonts w:asciiTheme="majorEastAsia" w:eastAsiaTheme="majorEastAsia" w:hAnsiTheme="majorEastAsia"/>
          <w:sz w:val="28"/>
          <w:szCs w:val="24"/>
        </w:rPr>
        <w:t>名称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：</w:t>
      </w:r>
      <w:r w:rsidR="00E93765">
        <w:rPr>
          <w:rFonts w:asciiTheme="majorEastAsia" w:eastAsiaTheme="majorEastAsia" w:hAnsiTheme="majorEastAsia" w:hint="eastAsia"/>
          <w:sz w:val="28"/>
          <w:szCs w:val="24"/>
        </w:rPr>
        <w:t>農林水産省（</w:t>
      </w:r>
      <w:r w:rsidR="008A233F">
        <w:rPr>
          <w:rFonts w:asciiTheme="majorEastAsia" w:eastAsiaTheme="majorEastAsia" w:hAnsiTheme="majorEastAsia" w:hint="eastAsia"/>
          <w:sz w:val="28"/>
          <w:szCs w:val="24"/>
        </w:rPr>
        <w:t>春</w:t>
      </w:r>
      <w:r w:rsidR="00E93765">
        <w:rPr>
          <w:rFonts w:asciiTheme="majorEastAsia" w:eastAsiaTheme="majorEastAsia" w:hAnsiTheme="majorEastAsia" w:hint="eastAsia"/>
          <w:sz w:val="28"/>
          <w:szCs w:val="24"/>
        </w:rPr>
        <w:t>期）</w:t>
      </w:r>
      <w:r w:rsidR="00414ED1">
        <w:rPr>
          <w:rFonts w:asciiTheme="majorEastAsia" w:eastAsiaTheme="majorEastAsia" w:hAnsiTheme="majorEastAsia" w:hint="eastAsia"/>
          <w:sz w:val="28"/>
          <w:szCs w:val="24"/>
        </w:rPr>
        <w:t>インターンシップ</w:t>
      </w:r>
    </w:p>
    <w:p w14:paraId="2D35CB11" w14:textId="77777777" w:rsidR="001E086A" w:rsidRPr="007C46F7" w:rsidRDefault="001E086A" w:rsidP="001E086A">
      <w:pPr>
        <w:spacing w:line="560" w:lineRule="exact"/>
        <w:rPr>
          <w:rFonts w:asciiTheme="majorEastAsia" w:eastAsiaTheme="majorEastAsia" w:hAnsiTheme="majorEastAsia"/>
          <w:sz w:val="28"/>
          <w:szCs w:val="24"/>
        </w:rPr>
      </w:pPr>
      <w:r w:rsidRPr="007C46F7">
        <w:rPr>
          <w:rFonts w:asciiTheme="majorEastAsia" w:eastAsiaTheme="majorEastAsia" w:hAnsiTheme="majorEastAsia" w:hint="eastAsia"/>
          <w:sz w:val="28"/>
          <w:szCs w:val="24"/>
        </w:rPr>
        <w:t>学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部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・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院：</w:t>
      </w:r>
    </w:p>
    <w:p w14:paraId="03BC1F19" w14:textId="77777777" w:rsidR="00047C68" w:rsidRPr="007C46F7" w:rsidRDefault="00047C68" w:rsidP="00775965">
      <w:pPr>
        <w:spacing w:line="560" w:lineRule="exact"/>
        <w:rPr>
          <w:rFonts w:asciiTheme="majorEastAsia" w:eastAsiaTheme="majorEastAsia" w:hAnsiTheme="majorEastAsia"/>
          <w:sz w:val="28"/>
          <w:szCs w:val="24"/>
        </w:rPr>
      </w:pPr>
      <w:r w:rsidRPr="007C46F7">
        <w:rPr>
          <w:rFonts w:asciiTheme="majorEastAsia" w:eastAsiaTheme="majorEastAsia" w:hAnsiTheme="majorEastAsia" w:hint="eastAsia"/>
          <w:sz w:val="28"/>
          <w:szCs w:val="24"/>
        </w:rPr>
        <w:t>学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籍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番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号：</w:t>
      </w:r>
    </w:p>
    <w:p w14:paraId="6301C657" w14:textId="77777777" w:rsidR="001E086A" w:rsidRPr="007C46F7" w:rsidRDefault="00047C68" w:rsidP="00775965">
      <w:pPr>
        <w:spacing w:line="560" w:lineRule="exact"/>
        <w:rPr>
          <w:rFonts w:asciiTheme="majorEastAsia" w:eastAsiaTheme="majorEastAsia" w:hAnsiTheme="majorEastAsia"/>
          <w:sz w:val="28"/>
          <w:szCs w:val="24"/>
        </w:rPr>
      </w:pPr>
      <w:r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氏　　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 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名：</w:t>
      </w:r>
    </w:p>
    <w:p w14:paraId="5622E3A7" w14:textId="77777777" w:rsidR="00047C68" w:rsidRPr="007C46F7" w:rsidRDefault="001E086A" w:rsidP="00775965">
      <w:pPr>
        <w:spacing w:line="560" w:lineRule="exact"/>
        <w:rPr>
          <w:rFonts w:asciiTheme="majorEastAsia" w:eastAsiaTheme="majorEastAsia" w:hAnsiTheme="majorEastAsia"/>
          <w:sz w:val="28"/>
          <w:szCs w:val="24"/>
        </w:rPr>
      </w:pPr>
      <w:r w:rsidRPr="007C46F7">
        <w:rPr>
          <w:rFonts w:asciiTheme="majorEastAsia" w:eastAsiaTheme="majorEastAsia" w:hAnsiTheme="majorEastAsia" w:hint="eastAsia"/>
          <w:sz w:val="28"/>
          <w:szCs w:val="24"/>
        </w:rPr>
        <w:t>電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話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番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号：</w:t>
      </w:r>
    </w:p>
    <w:p w14:paraId="138454AA" w14:textId="77777777" w:rsidR="001E086A" w:rsidRPr="007C46F7" w:rsidRDefault="001E086A" w:rsidP="00775965">
      <w:pPr>
        <w:spacing w:line="560" w:lineRule="exact"/>
        <w:rPr>
          <w:rFonts w:asciiTheme="majorEastAsia" w:eastAsiaTheme="majorEastAsia" w:hAnsiTheme="majorEastAsia"/>
          <w:sz w:val="28"/>
          <w:szCs w:val="24"/>
        </w:rPr>
      </w:pPr>
      <w:r w:rsidRPr="007C46F7">
        <w:rPr>
          <w:rFonts w:asciiTheme="majorEastAsia" w:eastAsiaTheme="majorEastAsia" w:hAnsiTheme="majorEastAsia"/>
          <w:sz w:val="28"/>
          <w:szCs w:val="24"/>
        </w:rPr>
        <w:t>E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－mail</w:t>
      </w:r>
      <w:r w:rsidR="007C46F7" w:rsidRPr="007C46F7">
        <w:rPr>
          <w:rFonts w:asciiTheme="majorEastAsia" w:eastAsiaTheme="majorEastAsia" w:hAnsiTheme="majorEastAsia"/>
          <w:sz w:val="28"/>
          <w:szCs w:val="24"/>
        </w:rPr>
        <w:t>(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>正確に</w:t>
      </w:r>
      <w:r w:rsidR="007C46F7" w:rsidRPr="007C46F7">
        <w:rPr>
          <w:rFonts w:asciiTheme="majorEastAsia" w:eastAsiaTheme="majorEastAsia" w:hAnsiTheme="majorEastAsia"/>
          <w:sz w:val="28"/>
          <w:szCs w:val="24"/>
        </w:rPr>
        <w:t>)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：</w:t>
      </w:r>
    </w:p>
    <w:p w14:paraId="56B0ACD0" w14:textId="77777777" w:rsidR="00047C68" w:rsidRPr="007C46F7" w:rsidRDefault="00047C68" w:rsidP="00775965">
      <w:pPr>
        <w:spacing w:line="560" w:lineRule="exact"/>
        <w:rPr>
          <w:rFonts w:asciiTheme="majorEastAsia" w:eastAsiaTheme="majorEastAsia" w:hAnsiTheme="majorEastAsia"/>
          <w:sz w:val="24"/>
          <w:szCs w:val="24"/>
        </w:rPr>
      </w:pPr>
    </w:p>
    <w:p w14:paraId="52E28419" w14:textId="77777777" w:rsidR="00047C68" w:rsidRPr="007C46F7" w:rsidRDefault="00047C68" w:rsidP="00775965">
      <w:pPr>
        <w:spacing w:line="560" w:lineRule="exact"/>
        <w:rPr>
          <w:rFonts w:asciiTheme="majorEastAsia" w:eastAsiaTheme="majorEastAsia" w:hAnsiTheme="majorEastAsia"/>
          <w:sz w:val="24"/>
          <w:szCs w:val="24"/>
        </w:rPr>
      </w:pPr>
    </w:p>
    <w:p w14:paraId="56F2996F" w14:textId="77777777" w:rsidR="008C4248" w:rsidRPr="007C46F7" w:rsidRDefault="008C4248" w:rsidP="00775965">
      <w:pPr>
        <w:spacing w:line="560" w:lineRule="exact"/>
        <w:rPr>
          <w:rFonts w:asciiTheme="majorEastAsia" w:eastAsiaTheme="majorEastAsia" w:hAnsiTheme="majorEastAsia"/>
          <w:sz w:val="28"/>
          <w:szCs w:val="24"/>
        </w:rPr>
      </w:pPr>
      <w:r w:rsidRPr="007C46F7">
        <w:rPr>
          <w:rFonts w:asciiTheme="majorEastAsia" w:eastAsiaTheme="majorEastAsia" w:hAnsiTheme="majorEastAsia" w:hint="eastAsia"/>
          <w:sz w:val="28"/>
          <w:szCs w:val="24"/>
        </w:rPr>
        <w:t>【単位認定について】</w:t>
      </w:r>
    </w:p>
    <w:p w14:paraId="33F515CF" w14:textId="77777777" w:rsidR="00047C68" w:rsidRPr="007C46F7" w:rsidRDefault="003C49D3" w:rsidP="00CF18EB">
      <w:pPr>
        <w:spacing w:line="560" w:lineRule="exact"/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7C46F7">
        <w:rPr>
          <w:rFonts w:asciiTheme="majorEastAsia" w:eastAsiaTheme="majorEastAsia" w:hAnsiTheme="majorEastAsia" w:hint="eastAsia"/>
          <w:sz w:val="24"/>
          <w:szCs w:val="24"/>
        </w:rPr>
        <w:t>本</w:t>
      </w:r>
      <w:r w:rsidR="00047C68" w:rsidRPr="007C46F7">
        <w:rPr>
          <w:rFonts w:asciiTheme="majorEastAsia" w:eastAsiaTheme="majorEastAsia" w:hAnsiTheme="majorEastAsia" w:hint="eastAsia"/>
          <w:sz w:val="24"/>
          <w:szCs w:val="24"/>
        </w:rPr>
        <w:t>インターンシップの</w:t>
      </w:r>
      <w:r w:rsidRPr="007C46F7">
        <w:rPr>
          <w:rFonts w:asciiTheme="majorEastAsia" w:eastAsiaTheme="majorEastAsia" w:hAnsiTheme="majorEastAsia" w:hint="eastAsia"/>
          <w:sz w:val="24"/>
          <w:szCs w:val="24"/>
        </w:rPr>
        <w:t>所属学部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>（大学院）</w:t>
      </w:r>
      <w:r w:rsidRPr="007C46F7">
        <w:rPr>
          <w:rFonts w:asciiTheme="majorEastAsia" w:eastAsiaTheme="majorEastAsia" w:hAnsiTheme="majorEastAsia" w:hint="eastAsia"/>
          <w:sz w:val="24"/>
          <w:szCs w:val="24"/>
        </w:rPr>
        <w:t>での</w:t>
      </w:r>
      <w:r w:rsidR="00047C68" w:rsidRPr="007C46F7">
        <w:rPr>
          <w:rFonts w:asciiTheme="majorEastAsia" w:eastAsiaTheme="majorEastAsia" w:hAnsiTheme="majorEastAsia" w:hint="eastAsia"/>
          <w:sz w:val="24"/>
          <w:szCs w:val="24"/>
        </w:rPr>
        <w:t>単位認定の有無：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047C68" w:rsidRPr="007C46F7">
        <w:rPr>
          <w:rFonts w:asciiTheme="majorEastAsia" w:eastAsiaTheme="majorEastAsia" w:hAnsiTheme="majorEastAsia" w:hint="eastAsia"/>
          <w:sz w:val="24"/>
          <w:szCs w:val="24"/>
        </w:rPr>
        <w:t xml:space="preserve">　あり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047C68" w:rsidRPr="007C46F7">
        <w:rPr>
          <w:rFonts w:asciiTheme="majorEastAsia" w:eastAsiaTheme="majorEastAsia" w:hAnsiTheme="majorEastAsia" w:hint="eastAsia"/>
          <w:sz w:val="24"/>
          <w:szCs w:val="24"/>
        </w:rPr>
        <w:t>／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047C68" w:rsidRPr="007C46F7">
        <w:rPr>
          <w:rFonts w:asciiTheme="majorEastAsia" w:eastAsiaTheme="majorEastAsia" w:hAnsiTheme="majorEastAsia" w:hint="eastAsia"/>
          <w:sz w:val="24"/>
          <w:szCs w:val="24"/>
        </w:rPr>
        <w:t>なし</w:t>
      </w:r>
    </w:p>
    <w:p w14:paraId="5C5281E9" w14:textId="77777777" w:rsidR="00047C68" w:rsidRPr="006444F3" w:rsidRDefault="00047C68" w:rsidP="00775965">
      <w:pPr>
        <w:spacing w:line="560" w:lineRule="exact"/>
        <w:rPr>
          <w:rFonts w:asciiTheme="majorEastAsia" w:eastAsiaTheme="majorEastAsia" w:hAnsiTheme="majorEastAsia"/>
          <w:sz w:val="24"/>
          <w:szCs w:val="24"/>
        </w:rPr>
      </w:pPr>
    </w:p>
    <w:p w14:paraId="644EAE12" w14:textId="77777777" w:rsidR="008C4248" w:rsidRPr="007C46F7" w:rsidRDefault="008C4248" w:rsidP="00775965">
      <w:pPr>
        <w:spacing w:line="560" w:lineRule="exact"/>
        <w:rPr>
          <w:rFonts w:asciiTheme="majorEastAsia" w:eastAsiaTheme="majorEastAsia" w:hAnsiTheme="majorEastAsia"/>
          <w:sz w:val="28"/>
          <w:szCs w:val="24"/>
          <w:lang w:eastAsia="zh-CN"/>
        </w:rPr>
      </w:pPr>
      <w:r w:rsidRPr="007C46F7">
        <w:rPr>
          <w:rFonts w:asciiTheme="majorEastAsia" w:eastAsiaTheme="majorEastAsia" w:hAnsiTheme="majorEastAsia" w:hint="eastAsia"/>
          <w:sz w:val="28"/>
          <w:szCs w:val="24"/>
          <w:lang w:eastAsia="zh-CN"/>
        </w:rPr>
        <w:t>【保険加入状況】</w:t>
      </w:r>
    </w:p>
    <w:p w14:paraId="3978CDFE" w14:textId="77777777" w:rsidR="008C4248" w:rsidRPr="007C46F7" w:rsidRDefault="008C4248" w:rsidP="00CF18EB">
      <w:pPr>
        <w:spacing w:line="560" w:lineRule="exact"/>
        <w:ind w:firstLineChars="100" w:firstLine="240"/>
        <w:rPr>
          <w:rFonts w:asciiTheme="majorEastAsia" w:eastAsiaTheme="majorEastAsia" w:hAnsiTheme="majorEastAsia"/>
          <w:sz w:val="24"/>
          <w:szCs w:val="24"/>
          <w:lang w:eastAsia="zh-CN"/>
        </w:rPr>
      </w:pPr>
      <w:r w:rsidRPr="007C46F7">
        <w:rPr>
          <w:rFonts w:asciiTheme="majorEastAsia" w:eastAsiaTheme="majorEastAsia" w:hAnsiTheme="majorEastAsia" w:hint="eastAsia"/>
          <w:sz w:val="24"/>
          <w:szCs w:val="24"/>
          <w:lang w:eastAsia="zh-CN"/>
        </w:rPr>
        <w:t>災害傷害保険：　加入済（保険会社名</w:t>
      </w:r>
      <w:r w:rsidR="00303B4E" w:rsidRPr="007C46F7">
        <w:rPr>
          <w:rFonts w:asciiTheme="majorEastAsia" w:eastAsiaTheme="majorEastAsia" w:hAnsiTheme="majorEastAsia" w:hint="eastAsia"/>
          <w:sz w:val="24"/>
          <w:szCs w:val="24"/>
          <w:lang w:eastAsia="zh-CN"/>
        </w:rPr>
        <w:t xml:space="preserve">　</w:t>
      </w:r>
      <w:r w:rsidRPr="007C46F7">
        <w:rPr>
          <w:rFonts w:asciiTheme="majorEastAsia" w:eastAsiaTheme="majorEastAsia" w:hAnsiTheme="majorEastAsia" w:hint="eastAsia"/>
          <w:sz w:val="24"/>
          <w:szCs w:val="24"/>
          <w:lang w:eastAsia="zh-CN"/>
        </w:rPr>
        <w:t xml:space="preserve">　　　　　　　　　　　</w:t>
      </w:r>
      <w:r w:rsidR="006444F3">
        <w:rPr>
          <w:rFonts w:asciiTheme="majorEastAsia" w:eastAsiaTheme="majorEastAsia" w:hAnsiTheme="majorEastAsia" w:hint="eastAsia"/>
          <w:sz w:val="24"/>
          <w:szCs w:val="24"/>
          <w:lang w:eastAsia="zh-CN"/>
        </w:rPr>
        <w:t xml:space="preserve">　</w:t>
      </w:r>
      <w:r w:rsidRPr="007C46F7">
        <w:rPr>
          <w:rFonts w:asciiTheme="majorEastAsia" w:eastAsiaTheme="majorEastAsia" w:hAnsiTheme="majorEastAsia" w:hint="eastAsia"/>
          <w:sz w:val="24"/>
          <w:szCs w:val="24"/>
          <w:lang w:eastAsia="zh-CN"/>
        </w:rPr>
        <w:t xml:space="preserve">　</w:t>
      </w:r>
      <w:r w:rsidR="006444F3">
        <w:rPr>
          <w:rFonts w:asciiTheme="majorEastAsia" w:eastAsiaTheme="majorEastAsia" w:hAnsiTheme="majorEastAsia" w:hint="eastAsia"/>
          <w:sz w:val="24"/>
          <w:szCs w:val="24"/>
          <w:lang w:eastAsia="zh-CN"/>
        </w:rPr>
        <w:t xml:space="preserve">　</w:t>
      </w:r>
      <w:r w:rsidRPr="007C46F7">
        <w:rPr>
          <w:rFonts w:asciiTheme="majorEastAsia" w:eastAsiaTheme="majorEastAsia" w:hAnsiTheme="majorEastAsia" w:hint="eastAsia"/>
          <w:sz w:val="24"/>
          <w:szCs w:val="24"/>
          <w:lang w:eastAsia="zh-CN"/>
        </w:rPr>
        <w:t>）／　未加入</w:t>
      </w:r>
    </w:p>
    <w:p w14:paraId="6A8360DD" w14:textId="77777777" w:rsidR="008C4248" w:rsidRPr="007C46F7" w:rsidRDefault="008C4248" w:rsidP="00CF18EB">
      <w:pPr>
        <w:spacing w:line="560" w:lineRule="exact"/>
        <w:ind w:firstLineChars="100" w:firstLine="240"/>
        <w:rPr>
          <w:rFonts w:asciiTheme="majorEastAsia" w:eastAsiaTheme="majorEastAsia" w:hAnsiTheme="majorEastAsia"/>
          <w:sz w:val="24"/>
          <w:szCs w:val="24"/>
          <w:lang w:eastAsia="zh-CN"/>
        </w:rPr>
      </w:pPr>
      <w:r w:rsidRPr="007C46F7">
        <w:rPr>
          <w:rFonts w:asciiTheme="majorEastAsia" w:eastAsiaTheme="majorEastAsia" w:hAnsiTheme="majorEastAsia" w:hint="eastAsia"/>
          <w:sz w:val="24"/>
          <w:szCs w:val="24"/>
          <w:lang w:eastAsia="zh-CN"/>
        </w:rPr>
        <w:t>賠償責任保険：　加入済（保険会社名</w:t>
      </w:r>
      <w:r w:rsidR="00303B4E" w:rsidRPr="007C46F7">
        <w:rPr>
          <w:rFonts w:asciiTheme="majorEastAsia" w:eastAsiaTheme="majorEastAsia" w:hAnsiTheme="majorEastAsia" w:hint="eastAsia"/>
          <w:sz w:val="24"/>
          <w:szCs w:val="24"/>
          <w:lang w:eastAsia="zh-CN"/>
        </w:rPr>
        <w:t xml:space="preserve">　</w:t>
      </w:r>
      <w:r w:rsidRPr="007C46F7">
        <w:rPr>
          <w:rFonts w:asciiTheme="majorEastAsia" w:eastAsiaTheme="majorEastAsia" w:hAnsiTheme="majorEastAsia" w:hint="eastAsia"/>
          <w:sz w:val="24"/>
          <w:szCs w:val="24"/>
          <w:lang w:eastAsia="zh-CN"/>
        </w:rPr>
        <w:t xml:space="preserve">　　　　　　　　　　　　</w:t>
      </w:r>
      <w:r w:rsidR="006444F3">
        <w:rPr>
          <w:rFonts w:asciiTheme="majorEastAsia" w:eastAsiaTheme="majorEastAsia" w:hAnsiTheme="majorEastAsia" w:hint="eastAsia"/>
          <w:sz w:val="24"/>
          <w:szCs w:val="24"/>
          <w:lang w:eastAsia="zh-CN"/>
        </w:rPr>
        <w:t xml:space="preserve">　　</w:t>
      </w:r>
      <w:r w:rsidRPr="007C46F7">
        <w:rPr>
          <w:rFonts w:asciiTheme="majorEastAsia" w:eastAsiaTheme="majorEastAsia" w:hAnsiTheme="majorEastAsia" w:hint="eastAsia"/>
          <w:sz w:val="24"/>
          <w:szCs w:val="24"/>
          <w:lang w:eastAsia="zh-CN"/>
        </w:rPr>
        <w:t>）／　未加入</w:t>
      </w:r>
    </w:p>
    <w:p w14:paraId="4D27E516" w14:textId="77777777" w:rsidR="007C46F7" w:rsidRPr="007C46F7" w:rsidRDefault="007C46F7" w:rsidP="00CF18EB">
      <w:pPr>
        <w:snapToGrid w:val="0"/>
        <w:ind w:firstLineChars="100" w:firstLine="240"/>
        <w:rPr>
          <w:rFonts w:asciiTheme="majorEastAsia" w:eastAsiaTheme="majorEastAsia" w:hAnsiTheme="majorEastAsia"/>
          <w:sz w:val="24"/>
          <w:szCs w:val="24"/>
          <w:lang w:eastAsia="zh-CN"/>
        </w:rPr>
      </w:pPr>
    </w:p>
    <w:p w14:paraId="0E8C5EED" w14:textId="77777777" w:rsidR="00CF18EB" w:rsidRPr="007C46F7" w:rsidRDefault="008C4248" w:rsidP="007C46F7">
      <w:pPr>
        <w:snapToGrid w:val="0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7C46F7">
        <w:rPr>
          <w:rFonts w:asciiTheme="majorEastAsia" w:eastAsiaTheme="majorEastAsia" w:hAnsiTheme="majorEastAsia" w:hint="eastAsia"/>
          <w:sz w:val="24"/>
          <w:szCs w:val="24"/>
        </w:rPr>
        <w:t>※加入済みの場合は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>、</w:t>
      </w:r>
      <w:r w:rsidRPr="007C46F7">
        <w:rPr>
          <w:rFonts w:asciiTheme="majorEastAsia" w:eastAsiaTheme="majorEastAsia" w:hAnsiTheme="majorEastAsia" w:hint="eastAsia"/>
          <w:sz w:val="24"/>
          <w:szCs w:val="24"/>
        </w:rPr>
        <w:t>保険会社名も記入してください</w:t>
      </w:r>
      <w:r w:rsidR="00456ACB" w:rsidRPr="007C46F7">
        <w:rPr>
          <w:rFonts w:asciiTheme="majorEastAsia" w:eastAsiaTheme="majorEastAsia" w:hAnsiTheme="majorEastAsia" w:hint="eastAsia"/>
          <w:sz w:val="24"/>
          <w:szCs w:val="24"/>
        </w:rPr>
        <w:t>。</w:t>
      </w:r>
    </w:p>
    <w:p w14:paraId="3A226D16" w14:textId="77777777" w:rsidR="008C4248" w:rsidRDefault="00456ACB" w:rsidP="007C46F7">
      <w:pPr>
        <w:snapToGrid w:val="0"/>
        <w:ind w:firstLineChars="300" w:firstLine="720"/>
        <w:rPr>
          <w:rFonts w:asciiTheme="majorEastAsia" w:eastAsiaTheme="majorEastAsia" w:hAnsiTheme="majorEastAsia"/>
          <w:sz w:val="24"/>
          <w:szCs w:val="24"/>
        </w:rPr>
      </w:pPr>
      <w:r w:rsidRPr="007C46F7">
        <w:rPr>
          <w:rFonts w:asciiTheme="majorEastAsia" w:eastAsiaTheme="majorEastAsia" w:hAnsiTheme="majorEastAsia" w:hint="eastAsia"/>
          <w:sz w:val="24"/>
          <w:szCs w:val="24"/>
        </w:rPr>
        <w:t>未加入の場合は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>、</w:t>
      </w:r>
      <w:r w:rsidRPr="007C46F7">
        <w:rPr>
          <w:rFonts w:asciiTheme="majorEastAsia" w:eastAsiaTheme="majorEastAsia" w:hAnsiTheme="majorEastAsia" w:hint="eastAsia"/>
          <w:sz w:val="24"/>
          <w:szCs w:val="24"/>
        </w:rPr>
        <w:t>受入決定後に</w:t>
      </w:r>
      <w:r w:rsidR="00796EF2" w:rsidRPr="007C46F7">
        <w:rPr>
          <w:rFonts w:asciiTheme="majorEastAsia" w:eastAsiaTheme="majorEastAsia" w:hAnsiTheme="majorEastAsia" w:hint="eastAsia"/>
          <w:sz w:val="24"/>
          <w:szCs w:val="24"/>
        </w:rPr>
        <w:t>速やかに</w:t>
      </w:r>
      <w:r w:rsidRPr="007C46F7">
        <w:rPr>
          <w:rFonts w:asciiTheme="majorEastAsia" w:eastAsiaTheme="majorEastAsia" w:hAnsiTheme="majorEastAsia" w:hint="eastAsia"/>
          <w:sz w:val="24"/>
          <w:szCs w:val="24"/>
        </w:rPr>
        <w:t>加入して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>くだ</w:t>
      </w:r>
      <w:r w:rsidRPr="007C46F7">
        <w:rPr>
          <w:rFonts w:asciiTheme="majorEastAsia" w:eastAsiaTheme="majorEastAsia" w:hAnsiTheme="majorEastAsia" w:hint="eastAsia"/>
          <w:sz w:val="24"/>
          <w:szCs w:val="24"/>
        </w:rPr>
        <w:t>さい。</w:t>
      </w:r>
    </w:p>
    <w:p w14:paraId="55BFA74D" w14:textId="77777777" w:rsidR="002935D0" w:rsidRDefault="002935D0" w:rsidP="002935D0">
      <w:pPr>
        <w:snapToGrid w:val="0"/>
        <w:rPr>
          <w:rFonts w:asciiTheme="majorEastAsia" w:eastAsiaTheme="majorEastAsia" w:hAnsiTheme="majorEastAsia"/>
          <w:sz w:val="24"/>
          <w:szCs w:val="24"/>
        </w:rPr>
      </w:pPr>
    </w:p>
    <w:p w14:paraId="34822BA9" w14:textId="77777777" w:rsidR="002935D0" w:rsidRDefault="002935D0" w:rsidP="002935D0">
      <w:pPr>
        <w:snapToGrid w:val="0"/>
        <w:rPr>
          <w:rFonts w:asciiTheme="majorEastAsia" w:eastAsiaTheme="majorEastAsia" w:hAnsiTheme="majorEastAsia"/>
          <w:sz w:val="24"/>
          <w:szCs w:val="24"/>
        </w:rPr>
      </w:pPr>
    </w:p>
    <w:p w14:paraId="00D1C173" w14:textId="77777777" w:rsidR="002935D0" w:rsidRDefault="002935D0" w:rsidP="002935D0">
      <w:pPr>
        <w:snapToGrid w:val="0"/>
        <w:rPr>
          <w:rFonts w:asciiTheme="majorEastAsia" w:eastAsiaTheme="majorEastAsia" w:hAnsiTheme="majorEastAsia"/>
          <w:b/>
          <w:color w:val="FF0000"/>
          <w:sz w:val="28"/>
          <w:szCs w:val="24"/>
        </w:rPr>
      </w:pPr>
      <w:r>
        <w:rPr>
          <w:rFonts w:asciiTheme="majorEastAsia" w:eastAsiaTheme="majorEastAsia" w:hAnsiTheme="majorEastAsia" w:hint="eastAsia"/>
          <w:b/>
          <w:color w:val="FF0000"/>
          <w:sz w:val="28"/>
          <w:szCs w:val="24"/>
        </w:rPr>
        <w:t>【注意】</w:t>
      </w:r>
    </w:p>
    <w:p w14:paraId="09F6FE18" w14:textId="77777777" w:rsidR="006444F3" w:rsidRDefault="002935D0" w:rsidP="006444F3">
      <w:pPr>
        <w:snapToGrid w:val="0"/>
        <w:rPr>
          <w:rFonts w:asciiTheme="majorEastAsia" w:eastAsiaTheme="majorEastAsia" w:hAnsiTheme="majorEastAsia"/>
          <w:b/>
          <w:color w:val="FF0000"/>
          <w:sz w:val="28"/>
          <w:szCs w:val="24"/>
        </w:rPr>
      </w:pPr>
      <w:r>
        <w:rPr>
          <w:rFonts w:asciiTheme="majorEastAsia" w:eastAsiaTheme="majorEastAsia" w:hAnsiTheme="majorEastAsia" w:hint="eastAsia"/>
          <w:b/>
          <w:color w:val="FF0000"/>
          <w:sz w:val="28"/>
          <w:szCs w:val="24"/>
        </w:rPr>
        <w:t xml:space="preserve">　受け入れが決定した場合、原則として『辞退』は出来ません</w:t>
      </w:r>
      <w:r w:rsidR="006444F3">
        <w:rPr>
          <w:rFonts w:asciiTheme="majorEastAsia" w:eastAsiaTheme="majorEastAsia" w:hAnsiTheme="majorEastAsia" w:hint="eastAsia"/>
          <w:b/>
          <w:color w:val="FF0000"/>
          <w:sz w:val="28"/>
          <w:szCs w:val="24"/>
        </w:rPr>
        <w:t>ので</w:t>
      </w:r>
      <w:r w:rsidR="006444F3">
        <w:rPr>
          <w:rFonts w:asciiTheme="majorEastAsia" w:eastAsiaTheme="majorEastAsia" w:hAnsiTheme="majorEastAsia"/>
          <w:b/>
          <w:color w:val="FF0000"/>
          <w:sz w:val="28"/>
          <w:szCs w:val="24"/>
        </w:rPr>
        <w:t>、</w:t>
      </w:r>
      <w:r>
        <w:rPr>
          <w:rFonts w:asciiTheme="majorEastAsia" w:eastAsiaTheme="majorEastAsia" w:hAnsiTheme="majorEastAsia" w:hint="eastAsia"/>
          <w:b/>
          <w:color w:val="FF0000"/>
          <w:sz w:val="28"/>
          <w:szCs w:val="24"/>
        </w:rPr>
        <w:t>注意して</w:t>
      </w:r>
    </w:p>
    <w:p w14:paraId="637EA3BA" w14:textId="77777777" w:rsidR="002935D0" w:rsidRDefault="002935D0" w:rsidP="006444F3">
      <w:pPr>
        <w:snapToGrid w:val="0"/>
        <w:rPr>
          <w:rFonts w:asciiTheme="majorEastAsia" w:eastAsiaTheme="majorEastAsia" w:hAnsiTheme="majorEastAsia"/>
          <w:b/>
          <w:color w:val="FF0000"/>
          <w:sz w:val="28"/>
          <w:szCs w:val="24"/>
        </w:rPr>
      </w:pPr>
      <w:r>
        <w:rPr>
          <w:rFonts w:asciiTheme="majorEastAsia" w:eastAsiaTheme="majorEastAsia" w:hAnsiTheme="majorEastAsia" w:hint="eastAsia"/>
          <w:b/>
          <w:color w:val="FF0000"/>
          <w:sz w:val="28"/>
          <w:szCs w:val="24"/>
        </w:rPr>
        <w:t>申請して</w:t>
      </w:r>
      <w:r w:rsidR="006444F3">
        <w:rPr>
          <w:rFonts w:asciiTheme="majorEastAsia" w:eastAsiaTheme="majorEastAsia" w:hAnsiTheme="majorEastAsia" w:hint="eastAsia"/>
          <w:b/>
          <w:color w:val="FF0000"/>
          <w:sz w:val="28"/>
          <w:szCs w:val="24"/>
        </w:rPr>
        <w:t>くだ</w:t>
      </w:r>
      <w:r>
        <w:rPr>
          <w:rFonts w:asciiTheme="majorEastAsia" w:eastAsiaTheme="majorEastAsia" w:hAnsiTheme="majorEastAsia" w:hint="eastAsia"/>
          <w:b/>
          <w:color w:val="FF0000"/>
          <w:sz w:val="28"/>
          <w:szCs w:val="24"/>
        </w:rPr>
        <w:t>さい。</w:t>
      </w:r>
    </w:p>
    <w:p w14:paraId="0C5C0714" w14:textId="77777777" w:rsidR="002935D0" w:rsidRPr="002935D0" w:rsidRDefault="002935D0" w:rsidP="007C46F7">
      <w:pPr>
        <w:snapToGrid w:val="0"/>
        <w:ind w:firstLineChars="300" w:firstLine="720"/>
        <w:rPr>
          <w:rFonts w:asciiTheme="majorEastAsia" w:eastAsiaTheme="majorEastAsia" w:hAnsiTheme="majorEastAsia"/>
          <w:sz w:val="24"/>
          <w:szCs w:val="24"/>
        </w:rPr>
      </w:pPr>
    </w:p>
    <w:sectPr w:rsidR="002935D0" w:rsidRPr="002935D0" w:rsidSect="008C4248">
      <w:pgSz w:w="11906" w:h="16838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EA45B9" w14:textId="77777777" w:rsidR="008C4248" w:rsidRDefault="008C4248" w:rsidP="008C4248">
      <w:r>
        <w:separator/>
      </w:r>
    </w:p>
  </w:endnote>
  <w:endnote w:type="continuationSeparator" w:id="0">
    <w:p w14:paraId="76A6C241" w14:textId="77777777" w:rsidR="008C4248" w:rsidRDefault="008C4248" w:rsidP="008C42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8846A8" w14:textId="77777777" w:rsidR="008C4248" w:rsidRDefault="008C4248" w:rsidP="008C4248">
      <w:r>
        <w:separator/>
      </w:r>
    </w:p>
  </w:footnote>
  <w:footnote w:type="continuationSeparator" w:id="0">
    <w:p w14:paraId="68DF860A" w14:textId="77777777" w:rsidR="008C4248" w:rsidRDefault="008C4248" w:rsidP="008C42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7C68"/>
    <w:rsid w:val="00047C68"/>
    <w:rsid w:val="000925FD"/>
    <w:rsid w:val="000C63A2"/>
    <w:rsid w:val="00147EBA"/>
    <w:rsid w:val="001576C3"/>
    <w:rsid w:val="001939A3"/>
    <w:rsid w:val="001E086A"/>
    <w:rsid w:val="001E238D"/>
    <w:rsid w:val="002867EE"/>
    <w:rsid w:val="002935D0"/>
    <w:rsid w:val="002E5DAE"/>
    <w:rsid w:val="00303B4E"/>
    <w:rsid w:val="00397A79"/>
    <w:rsid w:val="003B4809"/>
    <w:rsid w:val="003C49D3"/>
    <w:rsid w:val="0041027A"/>
    <w:rsid w:val="00414ED1"/>
    <w:rsid w:val="00456ACB"/>
    <w:rsid w:val="00547A86"/>
    <w:rsid w:val="00576239"/>
    <w:rsid w:val="005C2CD2"/>
    <w:rsid w:val="006444F3"/>
    <w:rsid w:val="00775965"/>
    <w:rsid w:val="00796EF2"/>
    <w:rsid w:val="007A1536"/>
    <w:rsid w:val="007C42C2"/>
    <w:rsid w:val="007C46F7"/>
    <w:rsid w:val="007D4716"/>
    <w:rsid w:val="008245AB"/>
    <w:rsid w:val="00826E18"/>
    <w:rsid w:val="008A233F"/>
    <w:rsid w:val="008C4248"/>
    <w:rsid w:val="00997382"/>
    <w:rsid w:val="009A5D94"/>
    <w:rsid w:val="00A802C4"/>
    <w:rsid w:val="00AE3040"/>
    <w:rsid w:val="00B04B88"/>
    <w:rsid w:val="00C10DE1"/>
    <w:rsid w:val="00C93124"/>
    <w:rsid w:val="00CB7708"/>
    <w:rsid w:val="00CE7659"/>
    <w:rsid w:val="00CF18EB"/>
    <w:rsid w:val="00CF595C"/>
    <w:rsid w:val="00E93765"/>
    <w:rsid w:val="00ED0171"/>
    <w:rsid w:val="00FB4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4:docId w14:val="3C04C8D5"/>
  <w15:docId w15:val="{49528513-9353-48B7-9841-0D0DA1B2D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7EB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424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C4248"/>
  </w:style>
  <w:style w:type="paragraph" w:styleId="a5">
    <w:name w:val="footer"/>
    <w:basedOn w:val="a"/>
    <w:link w:val="a6"/>
    <w:uiPriority w:val="99"/>
    <w:unhideWhenUsed/>
    <w:rsid w:val="008C42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C4248"/>
  </w:style>
  <w:style w:type="paragraph" w:styleId="a7">
    <w:name w:val="Balloon Text"/>
    <w:basedOn w:val="a"/>
    <w:link w:val="a8"/>
    <w:uiPriority w:val="99"/>
    <w:semiHidden/>
    <w:unhideWhenUsed/>
    <w:rsid w:val="001939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939A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421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takenaka.ichiro</dc:creator>
  <cp:lastModifiedBy>miyazaki-katsunori-zn@ynu.ac.jp</cp:lastModifiedBy>
  <cp:revision>12</cp:revision>
  <cp:lastPrinted>2022-05-17T05:39:00Z</cp:lastPrinted>
  <dcterms:created xsi:type="dcterms:W3CDTF">2022-05-17T02:41:00Z</dcterms:created>
  <dcterms:modified xsi:type="dcterms:W3CDTF">2022-11-28T05:03:00Z</dcterms:modified>
</cp:coreProperties>
</file>