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1E0C" w14:textId="77777777" w:rsidR="00506949" w:rsidRDefault="00506949">
      <w:pPr>
        <w:rPr>
          <w:sz w:val="24"/>
        </w:rPr>
      </w:pPr>
      <w:r>
        <w:rPr>
          <w:rFonts w:hint="eastAsia"/>
          <w:sz w:val="24"/>
        </w:rPr>
        <w:t xml:space="preserve">　厚生労働省職場体験実習の基本的な運用は、本要領の定めるところによるものとする。</w:t>
      </w:r>
    </w:p>
    <w:p w14:paraId="07749B6A" w14:textId="77777777" w:rsidR="00506949" w:rsidRDefault="00506949">
      <w:pPr>
        <w:rPr>
          <w:sz w:val="24"/>
        </w:rPr>
      </w:pPr>
    </w:p>
    <w:p w14:paraId="1F7AD7F3" w14:textId="77777777" w:rsidR="00506949" w:rsidRDefault="00506949">
      <w:pPr>
        <w:rPr>
          <w:sz w:val="24"/>
        </w:rPr>
      </w:pPr>
    </w:p>
    <w:p w14:paraId="46BB3FB9" w14:textId="77777777" w:rsidR="00506949" w:rsidRDefault="00506949">
      <w:pPr>
        <w:rPr>
          <w:sz w:val="24"/>
        </w:rPr>
      </w:pPr>
    </w:p>
    <w:p w14:paraId="188869C3" w14:textId="77777777" w:rsidR="00506949" w:rsidRDefault="00506949">
      <w:pPr>
        <w:jc w:val="right"/>
        <w:rPr>
          <w:sz w:val="24"/>
        </w:rPr>
      </w:pPr>
      <w:r>
        <w:rPr>
          <w:rFonts w:hint="eastAsia"/>
          <w:sz w:val="24"/>
        </w:rPr>
        <w:t xml:space="preserve">　　</w:t>
      </w:r>
      <w:r w:rsidRPr="00454C56">
        <w:rPr>
          <w:rFonts w:hint="eastAsia"/>
          <w:spacing w:val="20"/>
          <w:kern w:val="0"/>
          <w:sz w:val="24"/>
          <w:fitText w:val="2399" w:id="-1265985535"/>
        </w:rPr>
        <w:t>平成</w:t>
      </w:r>
      <w:r w:rsidRPr="00454C56">
        <w:rPr>
          <w:rFonts w:hint="eastAsia"/>
          <w:spacing w:val="20"/>
          <w:kern w:val="0"/>
          <w:sz w:val="24"/>
          <w:fitText w:val="2399" w:id="-1265985535"/>
        </w:rPr>
        <w:t>16</w:t>
      </w:r>
      <w:r w:rsidRPr="00454C56">
        <w:rPr>
          <w:rFonts w:hint="eastAsia"/>
          <w:spacing w:val="20"/>
          <w:kern w:val="0"/>
          <w:sz w:val="24"/>
          <w:fitText w:val="2399" w:id="-1265985535"/>
        </w:rPr>
        <w:t>年</w:t>
      </w:r>
      <w:r w:rsidRPr="00454C56">
        <w:rPr>
          <w:rFonts w:hint="eastAsia"/>
          <w:spacing w:val="20"/>
          <w:kern w:val="0"/>
          <w:sz w:val="24"/>
          <w:fitText w:val="2399" w:id="-1265985535"/>
        </w:rPr>
        <w:t>6</w:t>
      </w:r>
      <w:r w:rsidRPr="00454C56">
        <w:rPr>
          <w:rFonts w:hint="eastAsia"/>
          <w:spacing w:val="20"/>
          <w:kern w:val="0"/>
          <w:sz w:val="24"/>
          <w:fitText w:val="2399" w:id="-1265985535"/>
        </w:rPr>
        <w:t>月</w:t>
      </w:r>
      <w:r w:rsidRPr="00454C56">
        <w:rPr>
          <w:rFonts w:hint="eastAsia"/>
          <w:spacing w:val="20"/>
          <w:kern w:val="0"/>
          <w:sz w:val="24"/>
          <w:fitText w:val="2399" w:id="-1265985535"/>
        </w:rPr>
        <w:t>4</w:t>
      </w:r>
      <w:r w:rsidRPr="00454C56">
        <w:rPr>
          <w:rFonts w:hint="eastAsia"/>
          <w:spacing w:val="3"/>
          <w:kern w:val="0"/>
          <w:sz w:val="24"/>
          <w:fitText w:val="2399" w:id="-1265985535"/>
        </w:rPr>
        <w:t>日</w:t>
      </w:r>
    </w:p>
    <w:p w14:paraId="444E113E" w14:textId="77777777" w:rsidR="007E1477" w:rsidRDefault="007E1477">
      <w:pPr>
        <w:jc w:val="right"/>
        <w:rPr>
          <w:sz w:val="24"/>
        </w:rPr>
      </w:pPr>
      <w:r w:rsidRPr="00454C56">
        <w:rPr>
          <w:rFonts w:hint="eastAsia"/>
          <w:w w:val="93"/>
          <w:kern w:val="0"/>
          <w:sz w:val="24"/>
          <w:fitText w:val="2399" w:id="-1265985536"/>
        </w:rPr>
        <w:t>令和</w:t>
      </w:r>
      <w:r w:rsidRPr="00454C56">
        <w:rPr>
          <w:rFonts w:hint="eastAsia"/>
          <w:w w:val="93"/>
          <w:kern w:val="0"/>
          <w:sz w:val="24"/>
          <w:fitText w:val="2399" w:id="-1265985536"/>
        </w:rPr>
        <w:t>4</w:t>
      </w:r>
      <w:r w:rsidRPr="00454C56">
        <w:rPr>
          <w:rFonts w:hint="eastAsia"/>
          <w:w w:val="93"/>
          <w:kern w:val="0"/>
          <w:sz w:val="24"/>
          <w:fitText w:val="2399" w:id="-1265985536"/>
        </w:rPr>
        <w:t>年</w:t>
      </w:r>
      <w:r w:rsidR="00C826BA" w:rsidRPr="00454C56">
        <w:rPr>
          <w:rFonts w:hint="eastAsia"/>
          <w:w w:val="93"/>
          <w:kern w:val="0"/>
          <w:sz w:val="24"/>
          <w:fitText w:val="2399" w:id="-1265985536"/>
        </w:rPr>
        <w:t>６</w:t>
      </w:r>
      <w:r w:rsidRPr="00454C56">
        <w:rPr>
          <w:rFonts w:hint="eastAsia"/>
          <w:w w:val="93"/>
          <w:kern w:val="0"/>
          <w:sz w:val="24"/>
          <w:fitText w:val="2399" w:id="-1265985536"/>
        </w:rPr>
        <w:t>月</w:t>
      </w:r>
      <w:r w:rsidR="00C826BA" w:rsidRPr="00454C56">
        <w:rPr>
          <w:rFonts w:hint="eastAsia"/>
          <w:w w:val="93"/>
          <w:kern w:val="0"/>
          <w:sz w:val="24"/>
          <w:fitText w:val="2399" w:id="-1265985536"/>
        </w:rPr>
        <w:t>30</w:t>
      </w:r>
      <w:r w:rsidRPr="00454C56">
        <w:rPr>
          <w:rFonts w:hint="eastAsia"/>
          <w:w w:val="93"/>
          <w:kern w:val="0"/>
          <w:sz w:val="24"/>
          <w:fitText w:val="2399" w:id="-1265985536"/>
        </w:rPr>
        <w:t>日改</w:t>
      </w:r>
      <w:r w:rsidRPr="00454C56">
        <w:rPr>
          <w:rFonts w:hint="eastAsia"/>
          <w:spacing w:val="9"/>
          <w:w w:val="93"/>
          <w:kern w:val="0"/>
          <w:sz w:val="24"/>
          <w:fitText w:val="2399" w:id="-1265985536"/>
        </w:rPr>
        <w:t>訂</w:t>
      </w:r>
    </w:p>
    <w:p w14:paraId="01F8423B" w14:textId="77777777" w:rsidR="00506949" w:rsidRDefault="00BB0E0D" w:rsidP="00BB0E0D">
      <w:pPr>
        <w:jc w:val="right"/>
        <w:rPr>
          <w:sz w:val="24"/>
        </w:rPr>
      </w:pPr>
      <w:r w:rsidRPr="00454C56">
        <w:rPr>
          <w:rFonts w:hint="eastAsia"/>
          <w:w w:val="94"/>
          <w:kern w:val="0"/>
          <w:sz w:val="24"/>
          <w:fitText w:val="2400" w:id="-1265985791"/>
        </w:rPr>
        <w:t>令和５年</w:t>
      </w:r>
      <w:r w:rsidR="00EB28C2" w:rsidRPr="00454C56">
        <w:rPr>
          <w:rFonts w:hint="eastAsia"/>
          <w:w w:val="94"/>
          <w:kern w:val="0"/>
          <w:sz w:val="24"/>
          <w:fitText w:val="2400" w:id="-1265985791"/>
        </w:rPr>
        <w:t>５</w:t>
      </w:r>
      <w:r w:rsidRPr="00454C56">
        <w:rPr>
          <w:rFonts w:hint="eastAsia"/>
          <w:w w:val="94"/>
          <w:kern w:val="0"/>
          <w:sz w:val="24"/>
          <w:fitText w:val="2400" w:id="-1265985791"/>
        </w:rPr>
        <w:t>月</w:t>
      </w:r>
      <w:r w:rsidR="00EB28C2" w:rsidRPr="00454C56">
        <w:rPr>
          <w:rFonts w:hint="eastAsia"/>
          <w:w w:val="94"/>
          <w:kern w:val="0"/>
          <w:sz w:val="24"/>
          <w:fitText w:val="2400" w:id="-1265985791"/>
        </w:rPr>
        <w:t>22</w:t>
      </w:r>
      <w:r w:rsidRPr="00454C56">
        <w:rPr>
          <w:rFonts w:hint="eastAsia"/>
          <w:w w:val="94"/>
          <w:kern w:val="0"/>
          <w:sz w:val="24"/>
          <w:fitText w:val="2400" w:id="-1265985791"/>
        </w:rPr>
        <w:t>日改</w:t>
      </w:r>
      <w:r w:rsidRPr="00454C56">
        <w:rPr>
          <w:rFonts w:hint="eastAsia"/>
          <w:spacing w:val="5"/>
          <w:w w:val="94"/>
          <w:kern w:val="0"/>
          <w:sz w:val="24"/>
          <w:fitText w:val="2400" w:id="-1265985791"/>
        </w:rPr>
        <w:t>訂</w:t>
      </w:r>
    </w:p>
    <w:p w14:paraId="2C118895" w14:textId="77777777" w:rsidR="00BB0E0D" w:rsidRDefault="00BB0E0D">
      <w:pPr>
        <w:rPr>
          <w:sz w:val="24"/>
        </w:rPr>
      </w:pPr>
    </w:p>
    <w:p w14:paraId="37B189FC" w14:textId="77777777" w:rsidR="00506949" w:rsidRDefault="00506949">
      <w:pPr>
        <w:jc w:val="center"/>
        <w:rPr>
          <w:sz w:val="24"/>
        </w:rPr>
      </w:pPr>
      <w:r>
        <w:rPr>
          <w:rFonts w:hint="eastAsia"/>
          <w:sz w:val="24"/>
        </w:rPr>
        <w:t>厚生労働省　職場体験実習実施要領</w:t>
      </w:r>
    </w:p>
    <w:p w14:paraId="31074876" w14:textId="77777777" w:rsidR="00506949" w:rsidRDefault="00506949">
      <w:pPr>
        <w:rPr>
          <w:sz w:val="24"/>
        </w:rPr>
      </w:pPr>
    </w:p>
    <w:p w14:paraId="7F73AE61" w14:textId="77777777" w:rsidR="00506949" w:rsidRDefault="00506949">
      <w:pPr>
        <w:rPr>
          <w:sz w:val="24"/>
        </w:rPr>
      </w:pPr>
      <w:r>
        <w:rPr>
          <w:rFonts w:hint="eastAsia"/>
          <w:sz w:val="24"/>
        </w:rPr>
        <w:t>（目的）</w:t>
      </w:r>
    </w:p>
    <w:p w14:paraId="13F5C570" w14:textId="77777777" w:rsidR="00506949" w:rsidRDefault="00506949">
      <w:pPr>
        <w:ind w:left="240" w:hangingChars="100" w:hanging="240"/>
        <w:rPr>
          <w:sz w:val="24"/>
        </w:rPr>
      </w:pPr>
      <w:r>
        <w:rPr>
          <w:rFonts w:hint="eastAsia"/>
          <w:sz w:val="24"/>
        </w:rPr>
        <w:t>第１　本要領は、学生を対象とし、厚生労働省本省において実務を体験させることにより、職業意識の啓発、キャリア形成の支援に資することとするとともに、厚生労働省への理解を深めてもらうことを目的とし、実施の期間、場所、対象者、その他必要な事項について定めるものとする。</w:t>
      </w:r>
    </w:p>
    <w:p w14:paraId="56A41973" w14:textId="77777777" w:rsidR="00506949" w:rsidRDefault="00506949">
      <w:pPr>
        <w:rPr>
          <w:sz w:val="24"/>
        </w:rPr>
      </w:pPr>
    </w:p>
    <w:p w14:paraId="707140B8" w14:textId="77777777" w:rsidR="00506949" w:rsidRDefault="00506949">
      <w:pPr>
        <w:rPr>
          <w:sz w:val="24"/>
        </w:rPr>
      </w:pPr>
      <w:r>
        <w:rPr>
          <w:rFonts w:hint="eastAsia"/>
          <w:sz w:val="24"/>
        </w:rPr>
        <w:t>（実習の期間）</w:t>
      </w:r>
    </w:p>
    <w:p w14:paraId="43CCBAEB" w14:textId="77777777" w:rsidR="00506949" w:rsidRDefault="00506949">
      <w:pPr>
        <w:ind w:left="240" w:hangingChars="100" w:hanging="240"/>
        <w:rPr>
          <w:sz w:val="24"/>
        </w:rPr>
      </w:pPr>
      <w:r>
        <w:rPr>
          <w:rFonts w:hint="eastAsia"/>
          <w:sz w:val="24"/>
        </w:rPr>
        <w:t>第２　実施の期間は、原則として、毎年の７月から９月までの学生の夏期休暇を利用して行うものとし、実務を体験させる期間は１週間以上１ヶ月</w:t>
      </w:r>
      <w:r w:rsidR="00357DD3">
        <w:rPr>
          <w:rFonts w:hint="eastAsia"/>
          <w:sz w:val="24"/>
        </w:rPr>
        <w:t>以下</w:t>
      </w:r>
      <w:r>
        <w:rPr>
          <w:rFonts w:hint="eastAsia"/>
          <w:sz w:val="24"/>
        </w:rPr>
        <w:t>とする。</w:t>
      </w:r>
    </w:p>
    <w:p w14:paraId="202BAEC0" w14:textId="77777777" w:rsidR="00506949" w:rsidRDefault="00506949">
      <w:pPr>
        <w:rPr>
          <w:sz w:val="24"/>
        </w:rPr>
      </w:pPr>
    </w:p>
    <w:p w14:paraId="46DBCC5F" w14:textId="77777777" w:rsidR="00506949" w:rsidRDefault="00506949">
      <w:pPr>
        <w:rPr>
          <w:sz w:val="24"/>
        </w:rPr>
      </w:pPr>
      <w:r>
        <w:rPr>
          <w:rFonts w:hint="eastAsia"/>
          <w:sz w:val="24"/>
        </w:rPr>
        <w:t>（実習の場所）</w:t>
      </w:r>
    </w:p>
    <w:p w14:paraId="793C436E" w14:textId="77777777" w:rsidR="00506949" w:rsidRDefault="0084508B" w:rsidP="00067DCF">
      <w:pPr>
        <w:ind w:leftChars="100" w:left="690" w:hangingChars="200" w:hanging="480"/>
        <w:rPr>
          <w:sz w:val="24"/>
        </w:rPr>
      </w:pPr>
      <w:r>
        <w:rPr>
          <w:rFonts w:hint="eastAsia"/>
          <w:sz w:val="24"/>
        </w:rPr>
        <w:t>第３　学生を受け入れる部局等は、厚生労働省本省（千代田区霞が</w:t>
      </w:r>
      <w:r w:rsidR="00506949">
        <w:rPr>
          <w:rFonts w:hint="eastAsia"/>
          <w:sz w:val="24"/>
        </w:rPr>
        <w:t>関１－２－２）の各部局とする。</w:t>
      </w:r>
    </w:p>
    <w:p w14:paraId="17F3DAE2" w14:textId="77777777" w:rsidR="00506949" w:rsidRDefault="00506949">
      <w:pPr>
        <w:rPr>
          <w:sz w:val="24"/>
        </w:rPr>
      </w:pPr>
    </w:p>
    <w:p w14:paraId="0120D6C3" w14:textId="77777777" w:rsidR="00506949" w:rsidRDefault="00506949">
      <w:pPr>
        <w:rPr>
          <w:sz w:val="24"/>
        </w:rPr>
      </w:pPr>
      <w:r>
        <w:rPr>
          <w:rFonts w:hint="eastAsia"/>
          <w:sz w:val="24"/>
        </w:rPr>
        <w:t>（実習の対象者）</w:t>
      </w:r>
    </w:p>
    <w:p w14:paraId="63DBB554" w14:textId="77777777" w:rsidR="00506949" w:rsidRDefault="00506949">
      <w:pPr>
        <w:ind w:left="240" w:hangingChars="100" w:hanging="240"/>
        <w:rPr>
          <w:sz w:val="24"/>
        </w:rPr>
      </w:pPr>
      <w:r>
        <w:rPr>
          <w:rFonts w:hint="eastAsia"/>
          <w:sz w:val="24"/>
        </w:rPr>
        <w:t>第４　実習の対象者は、大学</w:t>
      </w:r>
      <w:r w:rsidR="005A5FE8">
        <w:rPr>
          <w:rFonts w:hint="eastAsia"/>
          <w:sz w:val="24"/>
        </w:rPr>
        <w:t>、</w:t>
      </w:r>
      <w:r>
        <w:rPr>
          <w:rFonts w:hint="eastAsia"/>
          <w:sz w:val="24"/>
        </w:rPr>
        <w:t>大学院</w:t>
      </w:r>
      <w:r w:rsidR="005A5FE8">
        <w:rPr>
          <w:rFonts w:hint="eastAsia"/>
          <w:sz w:val="24"/>
        </w:rPr>
        <w:t>及び学校教育法以外の法律によって特別に設置された大学校</w:t>
      </w:r>
      <w:r>
        <w:rPr>
          <w:rFonts w:hint="eastAsia"/>
          <w:sz w:val="24"/>
        </w:rPr>
        <w:t>（以下、「大学等」という。）に在籍する学生とする。</w:t>
      </w:r>
    </w:p>
    <w:p w14:paraId="7EC84416" w14:textId="77777777" w:rsidR="00506949" w:rsidRDefault="00506949">
      <w:pPr>
        <w:rPr>
          <w:sz w:val="24"/>
        </w:rPr>
      </w:pPr>
    </w:p>
    <w:p w14:paraId="63E8ECDC" w14:textId="77777777" w:rsidR="00506949" w:rsidRDefault="00506949">
      <w:pPr>
        <w:rPr>
          <w:sz w:val="24"/>
        </w:rPr>
      </w:pPr>
      <w:r>
        <w:rPr>
          <w:rFonts w:hint="eastAsia"/>
          <w:sz w:val="24"/>
        </w:rPr>
        <w:t>（学生の募集の周知）</w:t>
      </w:r>
    </w:p>
    <w:p w14:paraId="79D3B146" w14:textId="77777777" w:rsidR="00506949" w:rsidRDefault="00506949">
      <w:pPr>
        <w:rPr>
          <w:sz w:val="24"/>
        </w:rPr>
      </w:pPr>
      <w:r>
        <w:rPr>
          <w:rFonts w:hint="eastAsia"/>
          <w:sz w:val="24"/>
        </w:rPr>
        <w:t>第５　学生の募集の周知については、次のとおりとする。</w:t>
      </w:r>
    </w:p>
    <w:p w14:paraId="4944C636" w14:textId="77777777" w:rsidR="00506949" w:rsidRDefault="00506949">
      <w:pPr>
        <w:ind w:leftChars="114" w:left="479" w:hangingChars="100" w:hanging="240"/>
        <w:rPr>
          <w:sz w:val="24"/>
        </w:rPr>
      </w:pPr>
      <w:r>
        <w:rPr>
          <w:rFonts w:hint="eastAsia"/>
          <w:sz w:val="24"/>
        </w:rPr>
        <w:t xml:space="preserve">(1) </w:t>
      </w:r>
      <w:r>
        <w:rPr>
          <w:rFonts w:hint="eastAsia"/>
          <w:sz w:val="24"/>
        </w:rPr>
        <w:t>各部局の長は、</w:t>
      </w:r>
      <w:r w:rsidR="000B6449">
        <w:rPr>
          <w:rFonts w:hint="eastAsia"/>
          <w:sz w:val="24"/>
        </w:rPr>
        <w:t>当該</w:t>
      </w:r>
      <w:r>
        <w:rPr>
          <w:rFonts w:hint="eastAsia"/>
          <w:sz w:val="24"/>
        </w:rPr>
        <w:t>年度の受け入れ予定者数を大臣官房人事課長あて報告するものとする。</w:t>
      </w:r>
    </w:p>
    <w:p w14:paraId="6E74E227" w14:textId="77777777" w:rsidR="00506949" w:rsidRDefault="00506949">
      <w:pPr>
        <w:ind w:leftChars="114" w:left="479" w:hangingChars="100" w:hanging="240"/>
        <w:rPr>
          <w:sz w:val="24"/>
        </w:rPr>
      </w:pPr>
      <w:r>
        <w:rPr>
          <w:rFonts w:hint="eastAsia"/>
          <w:sz w:val="24"/>
        </w:rPr>
        <w:t xml:space="preserve">(2) </w:t>
      </w:r>
      <w:r>
        <w:rPr>
          <w:rFonts w:hint="eastAsia"/>
          <w:sz w:val="24"/>
        </w:rPr>
        <w:t>大臣官房人事課長は、受け入れる条件、各部局ごとの受け入れ予定者数等を厚生労働省ホームページ等に掲載することとし、大学等及び学生等に実</w:t>
      </w:r>
      <w:r>
        <w:rPr>
          <w:rFonts w:hint="eastAsia"/>
          <w:sz w:val="24"/>
        </w:rPr>
        <w:lastRenderedPageBreak/>
        <w:t>習の実施について周知するものとする。</w:t>
      </w:r>
    </w:p>
    <w:p w14:paraId="1514D886" w14:textId="77777777" w:rsidR="00506949" w:rsidRDefault="00506949">
      <w:pPr>
        <w:rPr>
          <w:sz w:val="24"/>
        </w:rPr>
      </w:pPr>
    </w:p>
    <w:p w14:paraId="5BC344F3" w14:textId="77777777" w:rsidR="00506949" w:rsidRDefault="00506949">
      <w:pPr>
        <w:rPr>
          <w:sz w:val="24"/>
        </w:rPr>
      </w:pPr>
      <w:r>
        <w:rPr>
          <w:rFonts w:hint="eastAsia"/>
          <w:sz w:val="24"/>
        </w:rPr>
        <w:t>（申し込み、受け入れ対象者の決定及び通知）</w:t>
      </w:r>
    </w:p>
    <w:p w14:paraId="6D3907EC" w14:textId="77777777" w:rsidR="00506949" w:rsidRDefault="00506949">
      <w:pPr>
        <w:rPr>
          <w:sz w:val="24"/>
        </w:rPr>
      </w:pPr>
      <w:r>
        <w:rPr>
          <w:rFonts w:hint="eastAsia"/>
          <w:sz w:val="24"/>
        </w:rPr>
        <w:t>第６　受け入れ対象者の決定及び通知については、次のとおりとする。</w:t>
      </w:r>
    </w:p>
    <w:p w14:paraId="3FF1ED48" w14:textId="77777777" w:rsidR="00506949" w:rsidRDefault="00506949">
      <w:pPr>
        <w:ind w:leftChars="114" w:left="479" w:hangingChars="100" w:hanging="240"/>
        <w:rPr>
          <w:sz w:val="24"/>
        </w:rPr>
      </w:pPr>
      <w:r>
        <w:rPr>
          <w:rFonts w:hint="eastAsia"/>
          <w:sz w:val="24"/>
        </w:rPr>
        <w:t>(1)</w:t>
      </w:r>
      <w:r>
        <w:rPr>
          <w:rFonts w:hint="eastAsia"/>
          <w:sz w:val="24"/>
        </w:rPr>
        <w:t>希望する学生</w:t>
      </w:r>
      <w:r w:rsidR="002858E9">
        <w:rPr>
          <w:rFonts w:hint="eastAsia"/>
          <w:sz w:val="24"/>
        </w:rPr>
        <w:t>は</w:t>
      </w:r>
      <w:r>
        <w:rPr>
          <w:rFonts w:hint="eastAsia"/>
          <w:sz w:val="24"/>
        </w:rPr>
        <w:t>、</w:t>
      </w:r>
      <w:r w:rsidR="002858E9">
        <w:rPr>
          <w:rFonts w:hint="eastAsia"/>
          <w:sz w:val="24"/>
        </w:rPr>
        <w:t>採用マイページ上で</w:t>
      </w:r>
      <w:r w:rsidR="007E1477">
        <w:rPr>
          <w:rFonts w:hint="eastAsia"/>
          <w:sz w:val="24"/>
        </w:rPr>
        <w:t>指定する時期</w:t>
      </w:r>
      <w:r>
        <w:rPr>
          <w:rFonts w:hint="eastAsia"/>
          <w:sz w:val="24"/>
        </w:rPr>
        <w:t>までに大臣官房人事課長あて</w:t>
      </w:r>
      <w:r w:rsidR="002858E9">
        <w:rPr>
          <w:rFonts w:hint="eastAsia"/>
          <w:sz w:val="24"/>
        </w:rPr>
        <w:t>申し込み</w:t>
      </w:r>
      <w:r>
        <w:rPr>
          <w:rFonts w:hint="eastAsia"/>
          <w:sz w:val="24"/>
        </w:rPr>
        <w:t>を行うものとする。</w:t>
      </w:r>
    </w:p>
    <w:p w14:paraId="3F28C96F" w14:textId="77777777" w:rsidR="00506949" w:rsidRDefault="00506949">
      <w:pPr>
        <w:ind w:leftChars="114" w:left="479" w:hangingChars="100" w:hanging="240"/>
        <w:rPr>
          <w:sz w:val="24"/>
        </w:rPr>
      </w:pPr>
      <w:r>
        <w:rPr>
          <w:rFonts w:hint="eastAsia"/>
          <w:sz w:val="24"/>
        </w:rPr>
        <w:t xml:space="preserve">(2) </w:t>
      </w:r>
      <w:r>
        <w:rPr>
          <w:rFonts w:hint="eastAsia"/>
          <w:sz w:val="24"/>
        </w:rPr>
        <w:t>大臣官房人事課長は、</w:t>
      </w:r>
      <w:r w:rsidR="001A5ECE">
        <w:rPr>
          <w:rFonts w:hint="eastAsia"/>
          <w:sz w:val="24"/>
        </w:rPr>
        <w:t>申し込みを行った</w:t>
      </w:r>
      <w:r>
        <w:rPr>
          <w:rFonts w:hint="eastAsia"/>
          <w:sz w:val="24"/>
        </w:rPr>
        <w:t>学生に</w:t>
      </w:r>
      <w:r w:rsidR="002858E9">
        <w:rPr>
          <w:rFonts w:hint="eastAsia"/>
          <w:sz w:val="24"/>
        </w:rPr>
        <w:t>対し、受け入れの可否等を</w:t>
      </w:r>
      <w:r>
        <w:rPr>
          <w:rFonts w:hint="eastAsia"/>
          <w:sz w:val="24"/>
        </w:rPr>
        <w:t>通知する。</w:t>
      </w:r>
    </w:p>
    <w:p w14:paraId="1AC47ED8" w14:textId="77777777" w:rsidR="00506949" w:rsidRDefault="00506949">
      <w:pPr>
        <w:rPr>
          <w:sz w:val="24"/>
        </w:rPr>
      </w:pPr>
    </w:p>
    <w:p w14:paraId="7F42DDEF" w14:textId="77777777" w:rsidR="00506949" w:rsidRPr="001D2EB2" w:rsidRDefault="00506949">
      <w:pPr>
        <w:rPr>
          <w:sz w:val="24"/>
        </w:rPr>
      </w:pPr>
      <w:r w:rsidRPr="001D2EB2">
        <w:rPr>
          <w:rFonts w:hint="eastAsia"/>
          <w:sz w:val="24"/>
        </w:rPr>
        <w:t>（実習の内容等）</w:t>
      </w:r>
    </w:p>
    <w:p w14:paraId="4349263D" w14:textId="77777777" w:rsidR="00506949" w:rsidRPr="001D2EB2" w:rsidRDefault="00506949">
      <w:pPr>
        <w:rPr>
          <w:sz w:val="24"/>
        </w:rPr>
      </w:pPr>
      <w:r w:rsidRPr="001D2EB2">
        <w:rPr>
          <w:rFonts w:hint="eastAsia"/>
          <w:sz w:val="24"/>
        </w:rPr>
        <w:t>第</w:t>
      </w:r>
      <w:r w:rsidR="00B1223D">
        <w:rPr>
          <w:rFonts w:hint="eastAsia"/>
          <w:sz w:val="24"/>
        </w:rPr>
        <w:t>７</w:t>
      </w:r>
      <w:r w:rsidRPr="001D2EB2">
        <w:rPr>
          <w:rFonts w:hint="eastAsia"/>
          <w:sz w:val="24"/>
        </w:rPr>
        <w:t xml:space="preserve">　実習の内容等は、次のとおりとする。</w:t>
      </w:r>
    </w:p>
    <w:p w14:paraId="684CDB48" w14:textId="77777777" w:rsidR="00506949" w:rsidRPr="001D2EB2" w:rsidRDefault="00506949">
      <w:pPr>
        <w:ind w:leftChars="114" w:left="479" w:hangingChars="100" w:hanging="240"/>
        <w:rPr>
          <w:sz w:val="24"/>
        </w:rPr>
      </w:pPr>
      <w:r w:rsidRPr="001D2EB2">
        <w:rPr>
          <w:rFonts w:hint="eastAsia"/>
          <w:sz w:val="24"/>
        </w:rPr>
        <w:t xml:space="preserve">(1) </w:t>
      </w:r>
      <w:r w:rsidRPr="001D2EB2">
        <w:rPr>
          <w:rFonts w:hint="eastAsia"/>
          <w:sz w:val="24"/>
        </w:rPr>
        <w:t>実習生ごとに指導員を置き、指導員が実習生の指導・助言等に当たるものとする。</w:t>
      </w:r>
    </w:p>
    <w:p w14:paraId="6785534A" w14:textId="77777777" w:rsidR="00506949" w:rsidRPr="001D2EB2" w:rsidRDefault="00506949">
      <w:pPr>
        <w:ind w:leftChars="114" w:left="479" w:hangingChars="100" w:hanging="240"/>
        <w:rPr>
          <w:sz w:val="24"/>
        </w:rPr>
      </w:pPr>
      <w:r w:rsidRPr="001D2EB2">
        <w:rPr>
          <w:rFonts w:hint="eastAsia"/>
          <w:sz w:val="24"/>
        </w:rPr>
        <w:t xml:space="preserve">(2) </w:t>
      </w:r>
      <w:r w:rsidRPr="001D2EB2">
        <w:rPr>
          <w:rFonts w:hint="eastAsia"/>
          <w:sz w:val="24"/>
        </w:rPr>
        <w:t>実習生は、電話の応対や資料作成、また、関係部局等との連絡などを業務として実施する。</w:t>
      </w:r>
    </w:p>
    <w:p w14:paraId="00D91A93" w14:textId="77777777" w:rsidR="00506949" w:rsidRPr="001D2EB2" w:rsidRDefault="00506949">
      <w:pPr>
        <w:ind w:leftChars="114" w:left="479" w:hangingChars="100" w:hanging="240"/>
        <w:rPr>
          <w:sz w:val="24"/>
        </w:rPr>
      </w:pPr>
      <w:r w:rsidRPr="001D2EB2">
        <w:rPr>
          <w:rFonts w:hint="eastAsia"/>
          <w:sz w:val="24"/>
        </w:rPr>
        <w:t xml:space="preserve">(3) </w:t>
      </w:r>
      <w:r w:rsidRPr="001D2EB2">
        <w:rPr>
          <w:rFonts w:hint="eastAsia"/>
          <w:sz w:val="24"/>
        </w:rPr>
        <w:t>実習生は、実習期間終了後に実習内容に関する報告書を作成し、指導員に提出するものとする。</w:t>
      </w:r>
    </w:p>
    <w:p w14:paraId="23DD20F7" w14:textId="77777777" w:rsidR="00506949" w:rsidRDefault="00506949">
      <w:pPr>
        <w:ind w:leftChars="114" w:left="479" w:hangingChars="100" w:hanging="240"/>
        <w:rPr>
          <w:sz w:val="24"/>
        </w:rPr>
      </w:pPr>
      <w:r w:rsidRPr="001D2EB2">
        <w:rPr>
          <w:rFonts w:hint="eastAsia"/>
          <w:sz w:val="24"/>
        </w:rPr>
        <w:t xml:space="preserve">(4) </w:t>
      </w:r>
      <w:r w:rsidRPr="001D2EB2">
        <w:rPr>
          <w:rFonts w:hint="eastAsia"/>
          <w:sz w:val="24"/>
        </w:rPr>
        <w:t>指導員は、報告書の内容の確認等を行い、大臣官房人事課長及び部局の長に報告するものとする。</w:t>
      </w:r>
    </w:p>
    <w:p w14:paraId="754679F9" w14:textId="77777777" w:rsidR="00506949" w:rsidRDefault="00506949">
      <w:pPr>
        <w:rPr>
          <w:sz w:val="24"/>
        </w:rPr>
      </w:pPr>
    </w:p>
    <w:p w14:paraId="2BC22D6C" w14:textId="77777777" w:rsidR="00506949" w:rsidRDefault="00506949">
      <w:pPr>
        <w:rPr>
          <w:sz w:val="24"/>
        </w:rPr>
      </w:pPr>
      <w:r>
        <w:rPr>
          <w:rFonts w:hint="eastAsia"/>
          <w:sz w:val="24"/>
        </w:rPr>
        <w:t>（実習生の身分等）</w:t>
      </w:r>
    </w:p>
    <w:p w14:paraId="53554FF1" w14:textId="77777777" w:rsidR="00506949" w:rsidRDefault="00506949">
      <w:pPr>
        <w:ind w:left="240" w:hangingChars="100" w:hanging="240"/>
        <w:rPr>
          <w:sz w:val="24"/>
        </w:rPr>
      </w:pPr>
      <w:r>
        <w:rPr>
          <w:rFonts w:hint="eastAsia"/>
          <w:sz w:val="24"/>
        </w:rPr>
        <w:t>第</w:t>
      </w:r>
      <w:r w:rsidR="00B1223D">
        <w:rPr>
          <w:rFonts w:hint="eastAsia"/>
          <w:sz w:val="24"/>
        </w:rPr>
        <w:t>８</w:t>
      </w:r>
      <w:r>
        <w:rPr>
          <w:rFonts w:hint="eastAsia"/>
          <w:sz w:val="24"/>
        </w:rPr>
        <w:t xml:space="preserve">　実習生については、国家公務員の身分は保有しないものとし、次のとおり扱うこととする。</w:t>
      </w:r>
    </w:p>
    <w:p w14:paraId="0AE8A3E0" w14:textId="77777777" w:rsidR="00506949" w:rsidRDefault="00506949">
      <w:pPr>
        <w:ind w:leftChars="114" w:left="479" w:hangingChars="100" w:hanging="240"/>
        <w:rPr>
          <w:sz w:val="24"/>
        </w:rPr>
      </w:pPr>
      <w:r>
        <w:rPr>
          <w:rFonts w:hint="eastAsia"/>
          <w:sz w:val="24"/>
        </w:rPr>
        <w:t xml:space="preserve">(1) </w:t>
      </w:r>
      <w:r>
        <w:rPr>
          <w:rFonts w:hint="eastAsia"/>
          <w:sz w:val="24"/>
        </w:rPr>
        <w:t>実習生の服務については、原則として職員の服務に準ずるものとし、実習生は指導員の指導・監督等に従わなければならない。</w:t>
      </w:r>
    </w:p>
    <w:p w14:paraId="19E37B41" w14:textId="77777777" w:rsidR="00506949" w:rsidRDefault="00506949">
      <w:pPr>
        <w:ind w:leftChars="114" w:left="479" w:hangingChars="100" w:hanging="240"/>
        <w:rPr>
          <w:sz w:val="24"/>
        </w:rPr>
      </w:pPr>
      <w:r>
        <w:rPr>
          <w:rFonts w:hint="eastAsia"/>
          <w:sz w:val="24"/>
        </w:rPr>
        <w:t xml:space="preserve">(2) </w:t>
      </w:r>
      <w:r>
        <w:rPr>
          <w:rFonts w:hint="eastAsia"/>
          <w:sz w:val="24"/>
        </w:rPr>
        <w:t>実習生は、実習中に知り得た秘密について、実習中及び実習終了後においても部外者（大学等を含む。）に漏らしてはならない。</w:t>
      </w:r>
    </w:p>
    <w:p w14:paraId="46FC2CE7" w14:textId="77777777" w:rsidR="00506949" w:rsidRDefault="00506949">
      <w:pPr>
        <w:ind w:leftChars="114" w:left="479" w:hangingChars="100" w:hanging="240"/>
        <w:rPr>
          <w:sz w:val="24"/>
        </w:rPr>
      </w:pPr>
      <w:r>
        <w:rPr>
          <w:rFonts w:hint="eastAsia"/>
          <w:sz w:val="24"/>
        </w:rPr>
        <w:t xml:space="preserve">(3) </w:t>
      </w:r>
      <w:r>
        <w:rPr>
          <w:rFonts w:hint="eastAsia"/>
          <w:sz w:val="24"/>
        </w:rPr>
        <w:t>実習生が実習期間中に国家公務員の信用を失墜するような行為その他不都合な行為を行った場合、厚生労働省は当該学生についての実習を打ち切ることができるものとする。</w:t>
      </w:r>
    </w:p>
    <w:p w14:paraId="53536DE9" w14:textId="77777777" w:rsidR="00506949" w:rsidRDefault="00506949">
      <w:pPr>
        <w:ind w:leftChars="114" w:left="479" w:hangingChars="100" w:hanging="240"/>
        <w:rPr>
          <w:sz w:val="24"/>
        </w:rPr>
      </w:pPr>
      <w:r>
        <w:rPr>
          <w:rFonts w:hint="eastAsia"/>
          <w:sz w:val="24"/>
        </w:rPr>
        <w:t xml:space="preserve">(4) </w:t>
      </w:r>
      <w:r>
        <w:rPr>
          <w:rFonts w:hint="eastAsia"/>
          <w:sz w:val="24"/>
        </w:rPr>
        <w:t>実習生は、上記</w:t>
      </w:r>
      <w:r>
        <w:rPr>
          <w:rFonts w:hint="eastAsia"/>
          <w:sz w:val="24"/>
        </w:rPr>
        <w:t>(1)</w:t>
      </w:r>
      <w:r>
        <w:rPr>
          <w:rFonts w:hint="eastAsia"/>
          <w:sz w:val="24"/>
        </w:rPr>
        <w:t>～</w:t>
      </w:r>
      <w:r>
        <w:rPr>
          <w:rFonts w:hint="eastAsia"/>
          <w:sz w:val="24"/>
        </w:rPr>
        <w:t>(3)</w:t>
      </w:r>
      <w:r>
        <w:rPr>
          <w:rFonts w:hint="eastAsia"/>
          <w:sz w:val="24"/>
        </w:rPr>
        <w:t>についての誓約書（別添２）を実習開始前までに厚生労働省に提出しなければならない。</w:t>
      </w:r>
    </w:p>
    <w:p w14:paraId="42AC753C" w14:textId="77777777" w:rsidR="00506949" w:rsidRDefault="00506949">
      <w:pPr>
        <w:rPr>
          <w:sz w:val="24"/>
        </w:rPr>
      </w:pPr>
    </w:p>
    <w:p w14:paraId="6D1A66B8" w14:textId="77777777" w:rsidR="00506949" w:rsidRPr="00117C2E" w:rsidRDefault="00506949">
      <w:pPr>
        <w:rPr>
          <w:sz w:val="24"/>
        </w:rPr>
      </w:pPr>
      <w:r w:rsidRPr="00117C2E">
        <w:rPr>
          <w:rFonts w:hint="eastAsia"/>
          <w:sz w:val="24"/>
        </w:rPr>
        <w:t>（実習生の実習時間等）</w:t>
      </w:r>
    </w:p>
    <w:p w14:paraId="28E39E93" w14:textId="77777777" w:rsidR="00506949" w:rsidRPr="00117C2E" w:rsidRDefault="00506949">
      <w:pPr>
        <w:rPr>
          <w:sz w:val="24"/>
        </w:rPr>
      </w:pPr>
      <w:r w:rsidRPr="00117C2E">
        <w:rPr>
          <w:rFonts w:hint="eastAsia"/>
          <w:sz w:val="24"/>
        </w:rPr>
        <w:t>第</w:t>
      </w:r>
      <w:r w:rsidR="00B1223D">
        <w:rPr>
          <w:rFonts w:hint="eastAsia"/>
          <w:sz w:val="24"/>
        </w:rPr>
        <w:t>９</w:t>
      </w:r>
      <w:r w:rsidRPr="00117C2E">
        <w:rPr>
          <w:rFonts w:hint="eastAsia"/>
          <w:sz w:val="24"/>
        </w:rPr>
        <w:t xml:space="preserve">　実習生の実習時間等は、次のとおりとする。</w:t>
      </w:r>
    </w:p>
    <w:p w14:paraId="3F473F73" w14:textId="77777777" w:rsidR="00506949" w:rsidRPr="00117C2E" w:rsidRDefault="00506949">
      <w:pPr>
        <w:ind w:leftChars="114" w:left="479" w:hangingChars="100" w:hanging="240"/>
        <w:rPr>
          <w:sz w:val="24"/>
        </w:rPr>
      </w:pPr>
      <w:r w:rsidRPr="00117C2E">
        <w:rPr>
          <w:rFonts w:hint="eastAsia"/>
          <w:sz w:val="24"/>
        </w:rPr>
        <w:t xml:space="preserve">(1) </w:t>
      </w:r>
      <w:r w:rsidR="002070B3" w:rsidRPr="00117C2E">
        <w:rPr>
          <w:rFonts w:hint="eastAsia"/>
          <w:sz w:val="24"/>
        </w:rPr>
        <w:t>実習時間は、９時３０分から１７時４５分までとし、１２時</w:t>
      </w:r>
      <w:r w:rsidRPr="00117C2E">
        <w:rPr>
          <w:rFonts w:hint="eastAsia"/>
          <w:sz w:val="24"/>
        </w:rPr>
        <w:t>から１３時ま</w:t>
      </w:r>
      <w:r w:rsidRPr="00117C2E">
        <w:rPr>
          <w:rFonts w:hint="eastAsia"/>
          <w:sz w:val="24"/>
        </w:rPr>
        <w:lastRenderedPageBreak/>
        <w:t>での間を休憩時間とする。</w:t>
      </w:r>
    </w:p>
    <w:p w14:paraId="2B59F4A6" w14:textId="77777777" w:rsidR="00506949" w:rsidRPr="00117C2E" w:rsidRDefault="00506949">
      <w:pPr>
        <w:ind w:leftChars="114" w:left="479" w:hangingChars="100" w:hanging="240"/>
        <w:rPr>
          <w:sz w:val="24"/>
        </w:rPr>
      </w:pPr>
      <w:r w:rsidRPr="00117C2E">
        <w:rPr>
          <w:rFonts w:hint="eastAsia"/>
          <w:sz w:val="24"/>
        </w:rPr>
        <w:t xml:space="preserve">(2) </w:t>
      </w:r>
      <w:r w:rsidRPr="00117C2E">
        <w:rPr>
          <w:rFonts w:hint="eastAsia"/>
          <w:sz w:val="24"/>
        </w:rPr>
        <w:t>実習期間のうち、土曜日、日曜日及び国民の祝日に関する法律に規定する休日については、実習を要しない日とする。</w:t>
      </w:r>
    </w:p>
    <w:p w14:paraId="350B3DED" w14:textId="77777777" w:rsidR="00506949" w:rsidRPr="00117C2E" w:rsidRDefault="00506949">
      <w:pPr>
        <w:ind w:leftChars="114" w:left="479" w:hangingChars="100" w:hanging="240"/>
        <w:rPr>
          <w:sz w:val="24"/>
        </w:rPr>
      </w:pPr>
      <w:r w:rsidRPr="00117C2E">
        <w:rPr>
          <w:rFonts w:hint="eastAsia"/>
          <w:sz w:val="24"/>
        </w:rPr>
        <w:t xml:space="preserve">(3) </w:t>
      </w:r>
      <w:r w:rsidRPr="00117C2E">
        <w:rPr>
          <w:rFonts w:hint="eastAsia"/>
          <w:sz w:val="24"/>
        </w:rPr>
        <w:t>実習については、正当な理由がある場合を除いて欠務を認めないものとする。</w:t>
      </w:r>
    </w:p>
    <w:p w14:paraId="0B537ABA" w14:textId="77777777" w:rsidR="00506949" w:rsidRDefault="00506949">
      <w:pPr>
        <w:ind w:leftChars="114" w:left="479" w:hangingChars="100" w:hanging="240"/>
        <w:rPr>
          <w:sz w:val="24"/>
        </w:rPr>
      </w:pPr>
      <w:r w:rsidRPr="00117C2E">
        <w:rPr>
          <w:rFonts w:hint="eastAsia"/>
          <w:sz w:val="24"/>
        </w:rPr>
        <w:t xml:space="preserve">(4) </w:t>
      </w:r>
      <w:r w:rsidRPr="00117C2E">
        <w:rPr>
          <w:rFonts w:hint="eastAsia"/>
          <w:sz w:val="24"/>
        </w:rPr>
        <w:t>実習期間のうち１／５以上の欠務があった場合及びその他不都合な行為を行った場合は、実習を打ち切ることができるものとする。</w:t>
      </w:r>
    </w:p>
    <w:p w14:paraId="1C97EBF1" w14:textId="77777777" w:rsidR="00506949" w:rsidRDefault="00506949">
      <w:pPr>
        <w:rPr>
          <w:sz w:val="24"/>
        </w:rPr>
      </w:pPr>
    </w:p>
    <w:p w14:paraId="0B434323" w14:textId="77777777" w:rsidR="00506949" w:rsidRDefault="00506949">
      <w:pPr>
        <w:rPr>
          <w:sz w:val="24"/>
        </w:rPr>
      </w:pPr>
      <w:r>
        <w:rPr>
          <w:rFonts w:hint="eastAsia"/>
          <w:sz w:val="24"/>
        </w:rPr>
        <w:t>（</w:t>
      </w:r>
      <w:r w:rsidR="00BB0E0D">
        <w:rPr>
          <w:rFonts w:hint="eastAsia"/>
          <w:sz w:val="24"/>
        </w:rPr>
        <w:t>災害補償</w:t>
      </w:r>
      <w:r>
        <w:rPr>
          <w:rFonts w:hint="eastAsia"/>
          <w:sz w:val="24"/>
        </w:rPr>
        <w:t>）</w:t>
      </w:r>
    </w:p>
    <w:p w14:paraId="2E734D3D" w14:textId="77777777" w:rsidR="00506949" w:rsidRDefault="00506949">
      <w:pPr>
        <w:ind w:left="240" w:hangingChars="100" w:hanging="240"/>
        <w:rPr>
          <w:sz w:val="24"/>
        </w:rPr>
      </w:pPr>
      <w:r>
        <w:rPr>
          <w:rFonts w:hint="eastAsia"/>
          <w:sz w:val="24"/>
        </w:rPr>
        <w:t>第</w:t>
      </w:r>
      <w:r>
        <w:rPr>
          <w:rFonts w:hint="eastAsia"/>
          <w:sz w:val="24"/>
        </w:rPr>
        <w:t>1</w:t>
      </w:r>
      <w:r w:rsidR="00B1223D">
        <w:rPr>
          <w:rFonts w:hint="eastAsia"/>
          <w:sz w:val="24"/>
        </w:rPr>
        <w:t>0</w:t>
      </w:r>
      <w:r>
        <w:rPr>
          <w:rFonts w:hint="eastAsia"/>
          <w:sz w:val="24"/>
        </w:rPr>
        <w:t xml:space="preserve">　実習生</w:t>
      </w:r>
      <w:r w:rsidR="00BB0E0D">
        <w:rPr>
          <w:rFonts w:hint="eastAsia"/>
          <w:sz w:val="24"/>
        </w:rPr>
        <w:t>は、実習期間中の事故等により傷害を負った場合又は厚生労働省（その職員を含む。）若しくは第三者に損害を与えた場合等に備え、災害傷害保険、賠償責任保険に加入しなければならない</w:t>
      </w:r>
      <w:r>
        <w:rPr>
          <w:rFonts w:hint="eastAsia"/>
          <w:sz w:val="24"/>
        </w:rPr>
        <w:t>。</w:t>
      </w:r>
    </w:p>
    <w:p w14:paraId="1866E77E" w14:textId="77777777" w:rsidR="00506949" w:rsidRDefault="00506949">
      <w:pPr>
        <w:rPr>
          <w:sz w:val="24"/>
        </w:rPr>
      </w:pPr>
    </w:p>
    <w:p w14:paraId="3ECB8771" w14:textId="77777777" w:rsidR="00506949" w:rsidRDefault="00506949">
      <w:pPr>
        <w:rPr>
          <w:sz w:val="24"/>
        </w:rPr>
      </w:pPr>
      <w:r>
        <w:rPr>
          <w:rFonts w:hint="eastAsia"/>
          <w:sz w:val="24"/>
        </w:rPr>
        <w:t>（経費負担等について）</w:t>
      </w:r>
    </w:p>
    <w:p w14:paraId="2117DC82" w14:textId="77777777" w:rsidR="00506949" w:rsidRDefault="00506949">
      <w:pPr>
        <w:ind w:left="240" w:hangingChars="100" w:hanging="240"/>
        <w:rPr>
          <w:sz w:val="24"/>
        </w:rPr>
      </w:pPr>
      <w:r>
        <w:rPr>
          <w:rFonts w:hint="eastAsia"/>
          <w:sz w:val="24"/>
        </w:rPr>
        <w:t>第</w:t>
      </w:r>
      <w:r>
        <w:rPr>
          <w:rFonts w:hint="eastAsia"/>
          <w:sz w:val="24"/>
        </w:rPr>
        <w:t>1</w:t>
      </w:r>
      <w:r w:rsidR="00B1223D">
        <w:rPr>
          <w:rFonts w:hint="eastAsia"/>
          <w:sz w:val="24"/>
        </w:rPr>
        <w:t>1</w:t>
      </w:r>
      <w:r>
        <w:rPr>
          <w:rFonts w:hint="eastAsia"/>
          <w:sz w:val="24"/>
        </w:rPr>
        <w:t xml:space="preserve">　実習生の実習に必要な交通費など、一切の参加経費は実習生が負担するものとする。</w:t>
      </w:r>
    </w:p>
    <w:p w14:paraId="2B7334A1" w14:textId="77777777" w:rsidR="00506949" w:rsidRDefault="00506949">
      <w:pPr>
        <w:rPr>
          <w:sz w:val="24"/>
        </w:rPr>
      </w:pPr>
    </w:p>
    <w:p w14:paraId="7DB6D050" w14:textId="77777777" w:rsidR="00506949" w:rsidRDefault="00506949">
      <w:pPr>
        <w:rPr>
          <w:sz w:val="24"/>
        </w:rPr>
      </w:pPr>
      <w:r>
        <w:rPr>
          <w:rFonts w:hint="eastAsia"/>
          <w:sz w:val="24"/>
        </w:rPr>
        <w:t>（実習の成果の発表について）</w:t>
      </w:r>
    </w:p>
    <w:p w14:paraId="6962865F" w14:textId="77777777" w:rsidR="00506949" w:rsidRDefault="00506949">
      <w:pPr>
        <w:ind w:left="240" w:hangingChars="100" w:hanging="240"/>
        <w:rPr>
          <w:sz w:val="24"/>
        </w:rPr>
      </w:pPr>
      <w:r>
        <w:rPr>
          <w:rFonts w:hint="eastAsia"/>
          <w:sz w:val="24"/>
        </w:rPr>
        <w:t>第</w:t>
      </w:r>
      <w:r>
        <w:rPr>
          <w:rFonts w:hint="eastAsia"/>
          <w:sz w:val="24"/>
        </w:rPr>
        <w:t>1</w:t>
      </w:r>
      <w:r w:rsidR="00780DEB">
        <w:rPr>
          <w:rFonts w:hint="eastAsia"/>
          <w:sz w:val="24"/>
        </w:rPr>
        <w:t>2</w:t>
      </w:r>
      <w:r>
        <w:rPr>
          <w:rFonts w:hint="eastAsia"/>
          <w:sz w:val="24"/>
        </w:rPr>
        <w:t xml:space="preserve">　実習生が実習の成果としてレポート等を外部（大学等を含む。）に提出又は発表する場合には、事前に、実習生を受け入れた課の承認を受けなければならない。</w:t>
      </w:r>
    </w:p>
    <w:p w14:paraId="03C9C75A" w14:textId="77777777" w:rsidR="00506949" w:rsidRDefault="00506949">
      <w:pPr>
        <w:rPr>
          <w:sz w:val="24"/>
        </w:rPr>
      </w:pPr>
    </w:p>
    <w:p w14:paraId="6EF17D31" w14:textId="77777777" w:rsidR="00506949" w:rsidRDefault="00506949">
      <w:pPr>
        <w:rPr>
          <w:sz w:val="24"/>
        </w:rPr>
      </w:pPr>
      <w:r>
        <w:rPr>
          <w:rFonts w:hint="eastAsia"/>
          <w:sz w:val="24"/>
        </w:rPr>
        <w:t>（その他）</w:t>
      </w:r>
    </w:p>
    <w:p w14:paraId="415CB52A" w14:textId="77777777" w:rsidR="00506949" w:rsidRDefault="00506949">
      <w:pPr>
        <w:ind w:left="240" w:hangingChars="100" w:hanging="240"/>
        <w:rPr>
          <w:sz w:val="24"/>
        </w:rPr>
      </w:pPr>
      <w:r>
        <w:rPr>
          <w:rFonts w:hint="eastAsia"/>
          <w:sz w:val="24"/>
        </w:rPr>
        <w:t>第</w:t>
      </w:r>
      <w:r>
        <w:rPr>
          <w:rFonts w:hint="eastAsia"/>
          <w:sz w:val="24"/>
        </w:rPr>
        <w:t>1</w:t>
      </w:r>
      <w:r w:rsidR="00780DEB">
        <w:rPr>
          <w:rFonts w:hint="eastAsia"/>
          <w:sz w:val="24"/>
        </w:rPr>
        <w:t>3</w:t>
      </w:r>
      <w:r>
        <w:rPr>
          <w:rFonts w:hint="eastAsia"/>
          <w:sz w:val="24"/>
        </w:rPr>
        <w:t xml:space="preserve">　この要領に定めるもののほか、当該実習の実施に関し必要な事項は、別途大臣官房人事課長が定めるものとする。</w:t>
      </w:r>
    </w:p>
    <w:p w14:paraId="1C9EE98C" w14:textId="77777777" w:rsidR="00506949" w:rsidRDefault="00506949">
      <w:pPr>
        <w:ind w:left="240" w:hangingChars="100" w:hanging="240"/>
        <w:rPr>
          <w:sz w:val="24"/>
        </w:rPr>
      </w:pPr>
      <w:r>
        <w:rPr>
          <w:rFonts w:hint="eastAsia"/>
          <w:sz w:val="24"/>
        </w:rPr>
        <w:t>２　実習の実施について、疑義が生じた事項については、大臣官房人事課、実習実施部局、実習生等が協議して決定するものとする。</w:t>
      </w:r>
    </w:p>
    <w:p w14:paraId="177258CF" w14:textId="77777777" w:rsidR="00506949" w:rsidRDefault="00506949">
      <w:pPr>
        <w:ind w:left="240" w:hangingChars="100" w:hanging="240"/>
        <w:rPr>
          <w:sz w:val="24"/>
        </w:rPr>
      </w:pPr>
    </w:p>
    <w:p w14:paraId="18C5B27A" w14:textId="77777777" w:rsidR="00506949" w:rsidRDefault="00506949">
      <w:pPr>
        <w:ind w:left="240" w:hangingChars="100" w:hanging="240"/>
        <w:rPr>
          <w:sz w:val="24"/>
        </w:rPr>
      </w:pPr>
      <w:r>
        <w:rPr>
          <w:rFonts w:hint="eastAsia"/>
          <w:sz w:val="24"/>
        </w:rPr>
        <w:t>第</w:t>
      </w:r>
      <w:r>
        <w:rPr>
          <w:rFonts w:hint="eastAsia"/>
          <w:sz w:val="24"/>
        </w:rPr>
        <w:t>1</w:t>
      </w:r>
      <w:r w:rsidR="00780DEB">
        <w:rPr>
          <w:rFonts w:hint="eastAsia"/>
          <w:sz w:val="24"/>
        </w:rPr>
        <w:t>4</w:t>
      </w:r>
      <w:r>
        <w:rPr>
          <w:rFonts w:hint="eastAsia"/>
          <w:sz w:val="24"/>
        </w:rPr>
        <w:t xml:space="preserve">　実習終了後、翌年度以降の当該実習の円滑な実施を図るため、実習生及び指導員からアンケート等（別途、大臣官房人事課から各部局に通知するものとする。）の提出を求めることができるものとする。</w:t>
      </w:r>
    </w:p>
    <w:p w14:paraId="735CAB6A" w14:textId="77777777" w:rsidR="00506949" w:rsidRDefault="00506949">
      <w:pPr>
        <w:ind w:left="240" w:hangingChars="100" w:hanging="240"/>
        <w:rPr>
          <w:sz w:val="24"/>
        </w:rPr>
      </w:pPr>
      <w:r>
        <w:rPr>
          <w:rFonts w:hint="eastAsia"/>
          <w:sz w:val="24"/>
        </w:rPr>
        <w:t>２　実習生及び指導員から提出されたアンケート等については、民間企業へのインターンシップの普及など厚生労働省の施策の普及・推進等に活用することができるものとする。</w:t>
      </w:r>
    </w:p>
    <w:p w14:paraId="4528EB15" w14:textId="77777777" w:rsidR="00506949" w:rsidRDefault="00506949">
      <w:pPr>
        <w:rPr>
          <w:sz w:val="24"/>
        </w:rPr>
      </w:pPr>
    </w:p>
    <w:p w14:paraId="4DCF5BEB" w14:textId="77777777" w:rsidR="00506949" w:rsidRDefault="00506949">
      <w:pPr>
        <w:rPr>
          <w:sz w:val="24"/>
        </w:rPr>
      </w:pPr>
      <w:r>
        <w:rPr>
          <w:rFonts w:hint="eastAsia"/>
          <w:sz w:val="24"/>
        </w:rPr>
        <w:t>第</w:t>
      </w:r>
      <w:r>
        <w:rPr>
          <w:rFonts w:hint="eastAsia"/>
          <w:sz w:val="24"/>
        </w:rPr>
        <w:t>1</w:t>
      </w:r>
      <w:r w:rsidR="00780DEB">
        <w:rPr>
          <w:rFonts w:hint="eastAsia"/>
          <w:sz w:val="24"/>
        </w:rPr>
        <w:t>5</w:t>
      </w:r>
      <w:r>
        <w:rPr>
          <w:rFonts w:hint="eastAsia"/>
          <w:sz w:val="24"/>
        </w:rPr>
        <w:t xml:space="preserve">　本要領については、実施状況等に応じて、逐次見直すものとする。</w:t>
      </w:r>
    </w:p>
    <w:sectPr w:rsidR="00506949" w:rsidSect="00932AC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1A748" w14:textId="77777777" w:rsidR="001A328D" w:rsidRDefault="001A328D" w:rsidP="0032096C">
      <w:r>
        <w:separator/>
      </w:r>
    </w:p>
  </w:endnote>
  <w:endnote w:type="continuationSeparator" w:id="0">
    <w:p w14:paraId="3604FDDD" w14:textId="77777777" w:rsidR="001A328D" w:rsidRDefault="001A328D" w:rsidP="0032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37AA" w14:textId="77777777" w:rsidR="001A328D" w:rsidRDefault="001A328D" w:rsidP="0032096C">
      <w:r>
        <w:separator/>
      </w:r>
    </w:p>
  </w:footnote>
  <w:footnote w:type="continuationSeparator" w:id="0">
    <w:p w14:paraId="69CD2D0C" w14:textId="77777777" w:rsidR="001A328D" w:rsidRDefault="001A328D" w:rsidP="00320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82"/>
    <w:rsid w:val="00037CB2"/>
    <w:rsid w:val="00054267"/>
    <w:rsid w:val="00067DCF"/>
    <w:rsid w:val="000861B6"/>
    <w:rsid w:val="000B6449"/>
    <w:rsid w:val="00117C2E"/>
    <w:rsid w:val="00166A82"/>
    <w:rsid w:val="001818FE"/>
    <w:rsid w:val="00182C63"/>
    <w:rsid w:val="001A328D"/>
    <w:rsid w:val="001A5ECE"/>
    <w:rsid w:val="001D2EB2"/>
    <w:rsid w:val="002070B3"/>
    <w:rsid w:val="00266E22"/>
    <w:rsid w:val="002858E9"/>
    <w:rsid w:val="002E4952"/>
    <w:rsid w:val="0032096C"/>
    <w:rsid w:val="00357DD3"/>
    <w:rsid w:val="00454C56"/>
    <w:rsid w:val="00491EDC"/>
    <w:rsid w:val="004C538A"/>
    <w:rsid w:val="004D0904"/>
    <w:rsid w:val="00506949"/>
    <w:rsid w:val="005A5FE8"/>
    <w:rsid w:val="0060492A"/>
    <w:rsid w:val="0069711C"/>
    <w:rsid w:val="00780DEB"/>
    <w:rsid w:val="007A3BF2"/>
    <w:rsid w:val="007B0063"/>
    <w:rsid w:val="007D2817"/>
    <w:rsid w:val="007E1477"/>
    <w:rsid w:val="008146A7"/>
    <w:rsid w:val="00814AB2"/>
    <w:rsid w:val="008178FF"/>
    <w:rsid w:val="0084508B"/>
    <w:rsid w:val="008508B5"/>
    <w:rsid w:val="00870A2B"/>
    <w:rsid w:val="008F2D10"/>
    <w:rsid w:val="00932AC1"/>
    <w:rsid w:val="00955E28"/>
    <w:rsid w:val="009844DC"/>
    <w:rsid w:val="00987228"/>
    <w:rsid w:val="009C5F5C"/>
    <w:rsid w:val="00A84F5B"/>
    <w:rsid w:val="00AB7F93"/>
    <w:rsid w:val="00AE6199"/>
    <w:rsid w:val="00B1223D"/>
    <w:rsid w:val="00B57D36"/>
    <w:rsid w:val="00BB0E0D"/>
    <w:rsid w:val="00C826BA"/>
    <w:rsid w:val="00CC320E"/>
    <w:rsid w:val="00CD311E"/>
    <w:rsid w:val="00DB007E"/>
    <w:rsid w:val="00E34C1B"/>
    <w:rsid w:val="00E87DC6"/>
    <w:rsid w:val="00EB28C2"/>
    <w:rsid w:val="00F86BD7"/>
    <w:rsid w:val="00FC2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9195E8"/>
  <w15:chartTrackingRefBased/>
  <w15:docId w15:val="{2419C5FA-84C9-4F9D-AEEF-124996F8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66A82"/>
  </w:style>
  <w:style w:type="paragraph" w:styleId="a4">
    <w:name w:val="header"/>
    <w:basedOn w:val="a"/>
    <w:link w:val="a5"/>
    <w:rsid w:val="0032096C"/>
    <w:pPr>
      <w:tabs>
        <w:tab w:val="center" w:pos="4252"/>
        <w:tab w:val="right" w:pos="8504"/>
      </w:tabs>
      <w:snapToGrid w:val="0"/>
    </w:pPr>
  </w:style>
  <w:style w:type="character" w:customStyle="1" w:styleId="a5">
    <w:name w:val="ヘッダー (文字)"/>
    <w:link w:val="a4"/>
    <w:rsid w:val="0032096C"/>
    <w:rPr>
      <w:kern w:val="2"/>
      <w:sz w:val="21"/>
      <w:szCs w:val="24"/>
    </w:rPr>
  </w:style>
  <w:style w:type="paragraph" w:styleId="a6">
    <w:name w:val="footer"/>
    <w:basedOn w:val="a"/>
    <w:link w:val="a7"/>
    <w:rsid w:val="0032096C"/>
    <w:pPr>
      <w:tabs>
        <w:tab w:val="center" w:pos="4252"/>
        <w:tab w:val="right" w:pos="8504"/>
      </w:tabs>
      <w:snapToGrid w:val="0"/>
    </w:pPr>
  </w:style>
  <w:style w:type="character" w:customStyle="1" w:styleId="a7">
    <w:name w:val="フッター (文字)"/>
    <w:link w:val="a6"/>
    <w:rsid w:val="0032096C"/>
    <w:rPr>
      <w:kern w:val="2"/>
      <w:sz w:val="21"/>
      <w:szCs w:val="24"/>
    </w:rPr>
  </w:style>
  <w:style w:type="paragraph" w:styleId="a8">
    <w:name w:val="Balloon Text"/>
    <w:basedOn w:val="a"/>
    <w:link w:val="a9"/>
    <w:rsid w:val="00932AC1"/>
    <w:rPr>
      <w:rFonts w:ascii="Arial" w:eastAsia="ＭＳ ゴシック" w:hAnsi="Arial"/>
      <w:sz w:val="18"/>
      <w:szCs w:val="18"/>
    </w:rPr>
  </w:style>
  <w:style w:type="character" w:customStyle="1" w:styleId="a9">
    <w:name w:val="吹き出し (文字)"/>
    <w:link w:val="a8"/>
    <w:rsid w:val="00932AC1"/>
    <w:rPr>
      <w:rFonts w:ascii="Arial" w:eastAsia="ＭＳ ゴシック" w:hAnsi="Arial" w:cs="Times New Roman"/>
      <w:kern w:val="2"/>
      <w:sz w:val="18"/>
      <w:szCs w:val="18"/>
    </w:rPr>
  </w:style>
  <w:style w:type="character" w:styleId="aa">
    <w:name w:val="annotation reference"/>
    <w:rsid w:val="000B6449"/>
    <w:rPr>
      <w:sz w:val="18"/>
      <w:szCs w:val="18"/>
    </w:rPr>
  </w:style>
  <w:style w:type="paragraph" w:styleId="ab">
    <w:name w:val="annotation text"/>
    <w:basedOn w:val="a"/>
    <w:link w:val="ac"/>
    <w:rsid w:val="000B6449"/>
    <w:pPr>
      <w:jc w:val="left"/>
    </w:pPr>
  </w:style>
  <w:style w:type="character" w:customStyle="1" w:styleId="ac">
    <w:name w:val="コメント文字列 (文字)"/>
    <w:link w:val="ab"/>
    <w:rsid w:val="000B6449"/>
    <w:rPr>
      <w:kern w:val="2"/>
      <w:sz w:val="21"/>
      <w:szCs w:val="24"/>
    </w:rPr>
  </w:style>
  <w:style w:type="paragraph" w:styleId="ad">
    <w:name w:val="annotation subject"/>
    <w:basedOn w:val="ab"/>
    <w:next w:val="ab"/>
    <w:link w:val="ae"/>
    <w:rsid w:val="000B6449"/>
    <w:rPr>
      <w:b/>
      <w:bCs/>
    </w:rPr>
  </w:style>
  <w:style w:type="character" w:customStyle="1" w:styleId="ae">
    <w:name w:val="コメント内容 (文字)"/>
    <w:link w:val="ad"/>
    <w:rsid w:val="000B6449"/>
    <w:rPr>
      <w:b/>
      <w:bCs/>
      <w:kern w:val="2"/>
      <w:sz w:val="21"/>
      <w:szCs w:val="24"/>
    </w:rPr>
  </w:style>
  <w:style w:type="paragraph" w:styleId="af">
    <w:name w:val="Revision"/>
    <w:hidden/>
    <w:uiPriority w:val="99"/>
    <w:semiHidden/>
    <w:rsid w:val="00EB28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F7C7A-453D-413E-BEC4-1BD80513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2004</Words>
  <Characters>151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厚生労働省職場体験実習の基本的な運用は、本要領の定めるところによるものとする</vt:lpstr>
      <vt:lpstr>　厚生労働省職場体験実習の基本的な運用は、本要領の定めるところによるものとする</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厚生労働省職場体験実習の基本的な運用は、本要領の定めるところによるものとする</dc:title>
  <dc:subject/>
  <dc:creator>宮﨑 克典</dc:creator>
  <cp:keywords/>
  <dc:description/>
  <cp:lastModifiedBy>miyazaki-katsunori-zn@ynu.ac.jp</cp:lastModifiedBy>
  <cp:revision>2</cp:revision>
  <cp:lastPrinted>2015-02-23T06:24:00Z</cp:lastPrinted>
  <dcterms:created xsi:type="dcterms:W3CDTF">2023-06-07T03:49:00Z</dcterms:created>
  <dcterms:modified xsi:type="dcterms:W3CDTF">2023-06-07T03:49:00Z</dcterms:modified>
</cp:coreProperties>
</file>